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BBDE" w14:textId="77777777" w:rsidR="00FE40AA" w:rsidRDefault="007B6DD3">
      <w:pPr>
        <w:spacing w:after="0" w:line="259" w:lineRule="auto"/>
        <w:ind w:left="0" w:right="653" w:firstLine="0"/>
        <w:jc w:val="center"/>
      </w:pPr>
      <w:r>
        <w:rPr>
          <w:noProof/>
        </w:rPr>
        <w:drawing>
          <wp:inline distT="0" distB="0" distL="0" distR="0" wp14:anchorId="568D40CB" wp14:editId="03FB8C1C">
            <wp:extent cx="2275205" cy="14052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2275205" cy="1405255"/>
                    </a:xfrm>
                    <a:prstGeom prst="rect">
                      <a:avLst/>
                    </a:prstGeom>
                  </pic:spPr>
                </pic:pic>
              </a:graphicData>
            </a:graphic>
          </wp:inline>
        </w:drawing>
      </w:r>
      <w:r>
        <w:t xml:space="preserve"> </w:t>
      </w:r>
    </w:p>
    <w:p w14:paraId="116CE3AE" w14:textId="77777777" w:rsidR="00FE40AA" w:rsidRDefault="007B6DD3">
      <w:pPr>
        <w:spacing w:after="91" w:line="259" w:lineRule="auto"/>
        <w:ind w:left="0" w:right="649" w:firstLine="0"/>
        <w:jc w:val="center"/>
      </w:pPr>
      <w:r>
        <w:t xml:space="preserve"> </w:t>
      </w:r>
    </w:p>
    <w:p w14:paraId="19674E40" w14:textId="77777777" w:rsidR="00FE40AA" w:rsidRDefault="007B6DD3">
      <w:pPr>
        <w:pStyle w:val="Heading1"/>
        <w:ind w:left="-5"/>
      </w:pPr>
      <w:r>
        <w:t xml:space="preserve">Job Profile </w:t>
      </w:r>
    </w:p>
    <w:p w14:paraId="2B319E08" w14:textId="77777777" w:rsidR="00FE40AA" w:rsidRDefault="007B6DD3">
      <w:pPr>
        <w:spacing w:after="0" w:line="259" w:lineRule="auto"/>
        <w:ind w:left="-1" w:right="638" w:firstLine="0"/>
        <w:jc w:val="right"/>
      </w:pPr>
      <w:r>
        <w:rPr>
          <w:rFonts w:ascii="Calibri" w:eastAsia="Calibri" w:hAnsi="Calibri" w:cs="Calibri"/>
          <w:noProof/>
          <w:sz w:val="22"/>
        </w:rPr>
        <mc:AlternateContent>
          <mc:Choice Requires="wpg">
            <w:drawing>
              <wp:inline distT="0" distB="0" distL="0" distR="0" wp14:anchorId="643AB1E9" wp14:editId="3AC82A23">
                <wp:extent cx="5972810" cy="20447"/>
                <wp:effectExtent l="0" t="0" r="0" b="0"/>
                <wp:docPr id="11318" name="Group 11318"/>
                <wp:cNvGraphicFramePr/>
                <a:graphic xmlns:a="http://schemas.openxmlformats.org/drawingml/2006/main">
                  <a:graphicData uri="http://schemas.microsoft.com/office/word/2010/wordprocessingGroup">
                    <wpg:wgp>
                      <wpg:cNvGrpSpPr/>
                      <wpg:grpSpPr>
                        <a:xfrm>
                          <a:off x="0" y="0"/>
                          <a:ext cx="5972810" cy="20447"/>
                          <a:chOff x="0" y="0"/>
                          <a:chExt cx="5972810" cy="20447"/>
                        </a:xfrm>
                      </wpg:grpSpPr>
                      <wps:wsp>
                        <wps:cNvPr id="15912" name="Shape 15912"/>
                        <wps:cNvSpPr/>
                        <wps:spPr>
                          <a:xfrm>
                            <a:off x="0" y="0"/>
                            <a:ext cx="5971541" cy="19685"/>
                          </a:xfrm>
                          <a:custGeom>
                            <a:avLst/>
                            <a:gdLst/>
                            <a:ahLst/>
                            <a:cxnLst/>
                            <a:rect l="0" t="0" r="0" b="0"/>
                            <a:pathLst>
                              <a:path w="5971541" h="19685">
                                <a:moveTo>
                                  <a:pt x="0" y="0"/>
                                </a:moveTo>
                                <a:lnTo>
                                  <a:pt x="5971541" y="0"/>
                                </a:lnTo>
                                <a:lnTo>
                                  <a:pt x="597154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13" name="Shape 15913"/>
                        <wps:cNvSpPr/>
                        <wps:spPr>
                          <a:xfrm>
                            <a:off x="762" y="762"/>
                            <a:ext cx="5971541" cy="19685"/>
                          </a:xfrm>
                          <a:custGeom>
                            <a:avLst/>
                            <a:gdLst/>
                            <a:ahLst/>
                            <a:cxnLst/>
                            <a:rect l="0" t="0" r="0" b="0"/>
                            <a:pathLst>
                              <a:path w="5971541" h="19685">
                                <a:moveTo>
                                  <a:pt x="0" y="0"/>
                                </a:moveTo>
                                <a:lnTo>
                                  <a:pt x="5971541" y="0"/>
                                </a:lnTo>
                                <a:lnTo>
                                  <a:pt x="597154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14" name="Shape 15914"/>
                        <wps:cNvSpPr/>
                        <wps:spPr>
                          <a:xfrm>
                            <a:off x="559"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15" name="Shape 15915"/>
                        <wps:cNvSpPr/>
                        <wps:spPr>
                          <a:xfrm>
                            <a:off x="3607" y="381"/>
                            <a:ext cx="5966206" cy="9144"/>
                          </a:xfrm>
                          <a:custGeom>
                            <a:avLst/>
                            <a:gdLst/>
                            <a:ahLst/>
                            <a:cxnLst/>
                            <a:rect l="0" t="0" r="0" b="0"/>
                            <a:pathLst>
                              <a:path w="5966206" h="9144">
                                <a:moveTo>
                                  <a:pt x="0" y="0"/>
                                </a:moveTo>
                                <a:lnTo>
                                  <a:pt x="5966206" y="0"/>
                                </a:lnTo>
                                <a:lnTo>
                                  <a:pt x="596620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16" name="Shape 15916"/>
                        <wps:cNvSpPr/>
                        <wps:spPr>
                          <a:xfrm>
                            <a:off x="5969763"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17" name="Shape 15917"/>
                        <wps:cNvSpPr/>
                        <wps:spPr>
                          <a:xfrm>
                            <a:off x="559"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18" name="Shape 15918"/>
                        <wps:cNvSpPr/>
                        <wps:spPr>
                          <a:xfrm>
                            <a:off x="5969763"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19" name="Shape 15919"/>
                        <wps:cNvSpPr/>
                        <wps:spPr>
                          <a:xfrm>
                            <a:off x="559"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20" name="Shape 15920"/>
                        <wps:cNvSpPr/>
                        <wps:spPr>
                          <a:xfrm>
                            <a:off x="3607" y="17145"/>
                            <a:ext cx="5966206" cy="9144"/>
                          </a:xfrm>
                          <a:custGeom>
                            <a:avLst/>
                            <a:gdLst/>
                            <a:ahLst/>
                            <a:cxnLst/>
                            <a:rect l="0" t="0" r="0" b="0"/>
                            <a:pathLst>
                              <a:path w="5966206" h="9144">
                                <a:moveTo>
                                  <a:pt x="0" y="0"/>
                                </a:moveTo>
                                <a:lnTo>
                                  <a:pt x="5966206" y="0"/>
                                </a:lnTo>
                                <a:lnTo>
                                  <a:pt x="596620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21" name="Shape 15921"/>
                        <wps:cNvSpPr/>
                        <wps:spPr>
                          <a:xfrm>
                            <a:off x="5969763"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788AF25A" id="Group 11318" o:spid="_x0000_s1026" style="width:470.3pt;height:1.6pt;mso-position-horizontal-relative:char;mso-position-vertical-relative:line" coordsize="597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">
                <v:shape id="Shape 15912" o:spid="_x0000_s1027" style="position:absolute;width:59715;height:196;visibility:visible;mso-wrap-style:square;v-text-anchor:top" coordsize="5971541,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" path="m,l5971541,r,19685l,19685,,e" fillcolor="#a0a0a0" stroked="f" strokeweight="0">
                  <v:stroke miterlimit="83231f" joinstyle="miter"/>
                  <v:path arrowok="t" textboxrect="0,0,5971541,19685"/>
                </v:shape>
                <v:shape id="Shape 15913" o:spid="_x0000_s1028" style="position:absolute;left:7;top:7;width:59716;height:197;visibility:visible;mso-wrap-style:square;v-text-anchor:top" coordsize="5971541,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" path="m,l5971541,r,19685l,19685,,e" fillcolor="#a0a0a0" stroked="f" strokeweight="0">
                  <v:stroke miterlimit="83231f" joinstyle="miter"/>
                  <v:path arrowok="t" textboxrect="0,0,5971541,19685"/>
                </v:shape>
                <v:shape id="Shape 15914" o:spid="_x0000_s1029" style="position:absolute;left:5;top: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" path="m,l9144,r,9144l,9144,,e" fillcolor="#a0a0a0" stroked="f" strokeweight="0">
                  <v:stroke miterlimit="83231f" joinstyle="miter"/>
                  <v:path arrowok="t" textboxrect="0,0,9144,9144"/>
                </v:shape>
                <v:shape id="Shape 15915" o:spid="_x0000_s1030" style="position:absolute;left:36;top:3;width:59662;height:92;visibility:visible;mso-wrap-style:square;v-text-anchor:top" coordsize="5966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" path="m,l5966206,r,9144l,9144,,e" fillcolor="#a0a0a0" stroked="f" strokeweight="0">
                  <v:stroke miterlimit="83231f" joinstyle="miter"/>
                  <v:path arrowok="t" textboxrect="0,0,5966206,9144"/>
                </v:shape>
                <v:shape id="Shape 15916" o:spid="_x0000_s1031" style="position:absolute;left:59697;top: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" path="m,l9144,r,9144l,9144,,e" fillcolor="#a0a0a0" stroked="f" strokeweight="0">
                  <v:stroke miterlimit="83231f" joinstyle="miter"/>
                  <v:path arrowok="t" textboxrect="0,0,9144,9144"/>
                </v:shape>
                <v:shape id="Shape 15917" o:spid="_x0000_s1032" style="position:absolute;left:5;top:3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" path="m,l9144,r,13716l,13716,,e" fillcolor="#a0a0a0" stroked="f" strokeweight="0">
                  <v:stroke miterlimit="83231f" joinstyle="miter"/>
                  <v:path arrowok="t" textboxrect="0,0,9144,13716"/>
                </v:shape>
                <v:shape id="Shape 15918" o:spid="_x0000_s1033" style="position:absolute;left:59697;top:3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" path="m,l9144,r,13716l,13716,,e" fillcolor="#e3e3e3" stroked="f" strokeweight="0">
                  <v:stroke miterlimit="83231f" joinstyle="miter"/>
                  <v:path arrowok="t" textboxrect="0,0,9144,13716"/>
                </v:shape>
                <v:shape id="Shape 15919" o:spid="_x0000_s1034" style="position:absolute;left:5;top:1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" path="m,l9144,r,9144l,9144,,e" fillcolor="#e3e3e3" stroked="f" strokeweight="0">
                  <v:stroke miterlimit="83231f" joinstyle="miter"/>
                  <v:path arrowok="t" textboxrect="0,0,9144,9144"/>
                </v:shape>
                <v:shape id="Shape 15920" o:spid="_x0000_s1035" style="position:absolute;left:36;top:171;width:59662;height:91;visibility:visible;mso-wrap-style:square;v-text-anchor:top" coordsize="5966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" path="m,l5966206,r,9144l,9144,,e" fillcolor="#e3e3e3" stroked="f" strokeweight="0">
                  <v:stroke miterlimit="83231f" joinstyle="miter"/>
                  <v:path arrowok="t" textboxrect="0,0,5966206,9144"/>
                </v:shape>
                <v:shape id="Shape 15921" o:spid="_x0000_s1036" style="position:absolute;left:59697;top:1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rPr>
          <w:sz w:val="28"/>
        </w:rPr>
        <w:t xml:space="preserve"> </w:t>
      </w:r>
    </w:p>
    <w:tbl>
      <w:tblPr>
        <w:tblStyle w:val="TableGrid"/>
        <w:tblW w:w="9441" w:type="dxa"/>
        <w:tblInd w:w="0" w:type="dxa"/>
        <w:tblLook w:val="04A0" w:firstRow="1" w:lastRow="0" w:firstColumn="1" w:lastColumn="0" w:noHBand="0" w:noVBand="1"/>
      </w:tblPr>
      <w:tblGrid>
        <w:gridCol w:w="3970"/>
        <w:gridCol w:w="5471"/>
      </w:tblGrid>
      <w:tr w:rsidR="00FE40AA" w14:paraId="2E4967EF" w14:textId="77777777">
        <w:trPr>
          <w:trHeight w:val="272"/>
        </w:trPr>
        <w:tc>
          <w:tcPr>
            <w:tcW w:w="3970" w:type="dxa"/>
            <w:tcBorders>
              <w:top w:val="nil"/>
              <w:left w:val="nil"/>
              <w:bottom w:val="nil"/>
              <w:right w:val="nil"/>
            </w:tcBorders>
          </w:tcPr>
          <w:p w14:paraId="298855E6"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6E542CD9" w14:textId="77777777" w:rsidR="00FE40AA" w:rsidRDefault="00FE40AA">
            <w:pPr>
              <w:spacing w:after="160" w:line="259" w:lineRule="auto"/>
              <w:ind w:left="0" w:right="0" w:firstLine="0"/>
            </w:pPr>
          </w:p>
        </w:tc>
      </w:tr>
      <w:tr w:rsidR="00FE40AA" w14:paraId="4E67716E" w14:textId="77777777">
        <w:trPr>
          <w:trHeight w:val="552"/>
        </w:trPr>
        <w:tc>
          <w:tcPr>
            <w:tcW w:w="3970" w:type="dxa"/>
            <w:tcBorders>
              <w:top w:val="nil"/>
              <w:left w:val="nil"/>
              <w:bottom w:val="nil"/>
              <w:right w:val="nil"/>
            </w:tcBorders>
          </w:tcPr>
          <w:p w14:paraId="51251344" w14:textId="77777777" w:rsidR="00FE40AA" w:rsidRDefault="007B6DD3">
            <w:pPr>
              <w:spacing w:after="0" w:line="259" w:lineRule="auto"/>
              <w:ind w:left="0" w:right="0" w:firstLine="0"/>
            </w:pPr>
            <w:r>
              <w:rPr>
                <w:b/>
              </w:rPr>
              <w:t>JOB TITLE:</w:t>
            </w:r>
            <w:r>
              <w:t xml:space="preserve"> </w:t>
            </w:r>
          </w:p>
          <w:p w14:paraId="1660F092"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1FF9D4DA" w14:textId="46B474B6" w:rsidR="00FE40AA" w:rsidRPr="00233C31" w:rsidRDefault="00BD0648">
            <w:pPr>
              <w:spacing w:after="0" w:line="259" w:lineRule="auto"/>
              <w:ind w:left="0" w:right="0" w:firstLine="0"/>
              <w:rPr>
                <w:sz w:val="22"/>
                <w:szCs w:val="22"/>
              </w:rPr>
            </w:pPr>
            <w:r w:rsidRPr="00233C31">
              <w:rPr>
                <w:sz w:val="22"/>
                <w:szCs w:val="22"/>
              </w:rPr>
              <w:t>Head of Community Safety and Resilience</w:t>
            </w:r>
          </w:p>
        </w:tc>
      </w:tr>
      <w:tr w:rsidR="00FE40AA" w14:paraId="20BA8C8E" w14:textId="77777777">
        <w:trPr>
          <w:trHeight w:val="552"/>
        </w:trPr>
        <w:tc>
          <w:tcPr>
            <w:tcW w:w="3970" w:type="dxa"/>
            <w:tcBorders>
              <w:top w:val="nil"/>
              <w:left w:val="nil"/>
              <w:bottom w:val="nil"/>
              <w:right w:val="nil"/>
            </w:tcBorders>
          </w:tcPr>
          <w:p w14:paraId="717778AD" w14:textId="77777777" w:rsidR="00FE40AA" w:rsidRDefault="007B6DD3">
            <w:pPr>
              <w:spacing w:after="0" w:line="259" w:lineRule="auto"/>
              <w:ind w:left="0" w:right="0" w:firstLine="0"/>
            </w:pPr>
            <w:r>
              <w:rPr>
                <w:b/>
              </w:rPr>
              <w:t>GRADE:</w:t>
            </w:r>
            <w:r>
              <w:t xml:space="preserve"> </w:t>
            </w:r>
          </w:p>
          <w:p w14:paraId="0F5D7E62"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10C6410F" w14:textId="2C050416" w:rsidR="00FE40AA" w:rsidRPr="00233C31" w:rsidRDefault="001E543E">
            <w:pPr>
              <w:spacing w:after="0" w:line="259" w:lineRule="auto"/>
              <w:ind w:left="0" w:right="0" w:firstLine="0"/>
              <w:rPr>
                <w:sz w:val="22"/>
                <w:szCs w:val="22"/>
              </w:rPr>
            </w:pPr>
            <w:r>
              <w:rPr>
                <w:sz w:val="22"/>
                <w:szCs w:val="22"/>
              </w:rPr>
              <w:t>HoS&amp;Tech Specialist</w:t>
            </w:r>
          </w:p>
        </w:tc>
      </w:tr>
      <w:tr w:rsidR="00FE40AA" w14:paraId="6A664E94" w14:textId="77777777">
        <w:trPr>
          <w:trHeight w:val="552"/>
        </w:trPr>
        <w:tc>
          <w:tcPr>
            <w:tcW w:w="3970" w:type="dxa"/>
            <w:tcBorders>
              <w:top w:val="nil"/>
              <w:left w:val="nil"/>
              <w:bottom w:val="nil"/>
              <w:right w:val="nil"/>
            </w:tcBorders>
          </w:tcPr>
          <w:p w14:paraId="2FAEEE97" w14:textId="77777777" w:rsidR="00FE40AA" w:rsidRDefault="007B6DD3">
            <w:pPr>
              <w:spacing w:after="0" w:line="259" w:lineRule="auto"/>
              <w:ind w:left="0" w:right="0" w:firstLine="0"/>
            </w:pPr>
            <w:r>
              <w:rPr>
                <w:b/>
              </w:rPr>
              <w:t xml:space="preserve">POST NO: </w:t>
            </w:r>
          </w:p>
          <w:p w14:paraId="6503E9E0"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62301A1A" w14:textId="6E076952" w:rsidR="00FE40AA" w:rsidRPr="00233C31" w:rsidRDefault="0042744A">
            <w:pPr>
              <w:spacing w:after="0" w:line="259" w:lineRule="auto"/>
              <w:ind w:left="0" w:right="0" w:firstLine="0"/>
              <w:rPr>
                <w:sz w:val="22"/>
                <w:szCs w:val="22"/>
              </w:rPr>
            </w:pPr>
            <w:r>
              <w:rPr>
                <w:sz w:val="22"/>
                <w:szCs w:val="22"/>
              </w:rPr>
              <w:t>29437</w:t>
            </w:r>
          </w:p>
        </w:tc>
      </w:tr>
      <w:tr w:rsidR="00FE40AA" w14:paraId="60DFDBA5" w14:textId="77777777">
        <w:trPr>
          <w:trHeight w:val="552"/>
        </w:trPr>
        <w:tc>
          <w:tcPr>
            <w:tcW w:w="3970" w:type="dxa"/>
            <w:tcBorders>
              <w:top w:val="nil"/>
              <w:left w:val="nil"/>
              <w:bottom w:val="nil"/>
              <w:right w:val="nil"/>
            </w:tcBorders>
          </w:tcPr>
          <w:p w14:paraId="71E17C9F" w14:textId="77777777" w:rsidR="00FE40AA" w:rsidRDefault="007B6DD3">
            <w:pPr>
              <w:spacing w:after="0" w:line="259" w:lineRule="auto"/>
              <w:ind w:left="0" w:right="0" w:firstLine="0"/>
            </w:pPr>
            <w:r>
              <w:rPr>
                <w:b/>
              </w:rPr>
              <w:t xml:space="preserve">JOB TIER: </w:t>
            </w:r>
          </w:p>
          <w:p w14:paraId="7276DF70"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5566B94E" w14:textId="069D701A" w:rsidR="00FE40AA" w:rsidRPr="00233C31" w:rsidRDefault="0042744A">
            <w:pPr>
              <w:spacing w:after="0" w:line="259" w:lineRule="auto"/>
              <w:ind w:left="0" w:right="0" w:firstLine="0"/>
              <w:rPr>
                <w:sz w:val="22"/>
                <w:szCs w:val="22"/>
              </w:rPr>
            </w:pPr>
            <w:r>
              <w:rPr>
                <w:sz w:val="22"/>
                <w:szCs w:val="22"/>
              </w:rPr>
              <w:t>3</w:t>
            </w:r>
          </w:p>
        </w:tc>
      </w:tr>
      <w:tr w:rsidR="00FE40AA" w14:paraId="47CA2DA8" w14:textId="77777777">
        <w:trPr>
          <w:trHeight w:val="552"/>
        </w:trPr>
        <w:tc>
          <w:tcPr>
            <w:tcW w:w="3970" w:type="dxa"/>
            <w:tcBorders>
              <w:top w:val="nil"/>
              <w:left w:val="nil"/>
              <w:bottom w:val="nil"/>
              <w:right w:val="nil"/>
            </w:tcBorders>
          </w:tcPr>
          <w:p w14:paraId="06FA41E1" w14:textId="77777777" w:rsidR="00FE40AA" w:rsidRDefault="007B6DD3">
            <w:pPr>
              <w:spacing w:after="0" w:line="259" w:lineRule="auto"/>
              <w:ind w:left="0" w:right="0" w:firstLine="0"/>
            </w:pPr>
            <w:r>
              <w:rPr>
                <w:b/>
              </w:rPr>
              <w:t>DBS CHECK:</w:t>
            </w:r>
            <w:r>
              <w:t xml:space="preserve"> </w:t>
            </w:r>
          </w:p>
          <w:p w14:paraId="49BE0EA8"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1B452C88" w14:textId="32F1C82E" w:rsidR="00FE40AA" w:rsidRPr="00233C31" w:rsidRDefault="007E675E">
            <w:pPr>
              <w:spacing w:after="0" w:line="259" w:lineRule="auto"/>
              <w:ind w:left="0" w:right="0" w:firstLine="0"/>
              <w:rPr>
                <w:sz w:val="22"/>
                <w:szCs w:val="22"/>
              </w:rPr>
            </w:pPr>
            <w:r>
              <w:rPr>
                <w:sz w:val="22"/>
                <w:szCs w:val="22"/>
              </w:rPr>
              <w:t>Enhanced</w:t>
            </w:r>
          </w:p>
        </w:tc>
      </w:tr>
      <w:tr w:rsidR="00FE40AA" w14:paraId="379A12E7" w14:textId="77777777">
        <w:trPr>
          <w:trHeight w:val="552"/>
        </w:trPr>
        <w:tc>
          <w:tcPr>
            <w:tcW w:w="3970" w:type="dxa"/>
            <w:tcBorders>
              <w:top w:val="nil"/>
              <w:left w:val="nil"/>
              <w:bottom w:val="nil"/>
              <w:right w:val="nil"/>
            </w:tcBorders>
          </w:tcPr>
          <w:p w14:paraId="32464E1D" w14:textId="77777777" w:rsidR="00FE40AA" w:rsidRDefault="007B6DD3">
            <w:pPr>
              <w:spacing w:after="0" w:line="259" w:lineRule="auto"/>
              <w:ind w:left="0" w:right="0" w:firstLine="0"/>
            </w:pPr>
            <w:r>
              <w:rPr>
                <w:b/>
              </w:rPr>
              <w:t>DIRECTORATE:</w:t>
            </w:r>
            <w:r>
              <w:t xml:space="preserve"> </w:t>
            </w:r>
          </w:p>
          <w:p w14:paraId="4E2F7E55"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0F0E6DE1" w14:textId="631246ED" w:rsidR="00FE40AA" w:rsidRPr="00233C31" w:rsidRDefault="00850E14">
            <w:pPr>
              <w:spacing w:after="0" w:line="259" w:lineRule="auto"/>
              <w:ind w:left="0" w:right="0" w:firstLine="0"/>
              <w:rPr>
                <w:sz w:val="22"/>
                <w:szCs w:val="22"/>
              </w:rPr>
            </w:pPr>
            <w:r>
              <w:rPr>
                <w:sz w:val="22"/>
                <w:szCs w:val="22"/>
              </w:rPr>
              <w:t>Homes and Communities</w:t>
            </w:r>
          </w:p>
        </w:tc>
      </w:tr>
      <w:tr w:rsidR="00FE40AA" w14:paraId="7DC03FE3" w14:textId="77777777">
        <w:trPr>
          <w:trHeight w:val="1104"/>
        </w:trPr>
        <w:tc>
          <w:tcPr>
            <w:tcW w:w="3970" w:type="dxa"/>
            <w:tcBorders>
              <w:top w:val="nil"/>
              <w:left w:val="nil"/>
              <w:bottom w:val="nil"/>
              <w:right w:val="nil"/>
            </w:tcBorders>
          </w:tcPr>
          <w:p w14:paraId="2CD3EA4E" w14:textId="77777777" w:rsidR="00FE40AA" w:rsidRDefault="007B6DD3">
            <w:pPr>
              <w:spacing w:after="0" w:line="259" w:lineRule="auto"/>
              <w:ind w:left="0" w:right="0" w:firstLine="0"/>
            </w:pPr>
            <w:r>
              <w:rPr>
                <w:b/>
              </w:rPr>
              <w:t xml:space="preserve">DEPARTMENT: </w:t>
            </w:r>
          </w:p>
          <w:p w14:paraId="58D089A0" w14:textId="77777777" w:rsidR="00FE40AA" w:rsidRDefault="007B6DD3">
            <w:pPr>
              <w:spacing w:after="0" w:line="259" w:lineRule="auto"/>
              <w:ind w:left="0" w:right="0" w:firstLine="0"/>
            </w:pPr>
            <w:r>
              <w:t xml:space="preserve"> </w:t>
            </w:r>
          </w:p>
          <w:p w14:paraId="533CB06A" w14:textId="77777777" w:rsidR="00FE40AA" w:rsidRDefault="007B6DD3">
            <w:pPr>
              <w:spacing w:after="0" w:line="259" w:lineRule="auto"/>
              <w:ind w:left="0" w:right="0" w:firstLine="0"/>
            </w:pPr>
            <w:r>
              <w:rPr>
                <w:b/>
              </w:rPr>
              <w:t>REPORTING STRUCTURE</w:t>
            </w:r>
            <w:r>
              <w:t xml:space="preserve">  </w:t>
            </w:r>
          </w:p>
          <w:p w14:paraId="5A48C4EC"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34B77996" w14:textId="3938C68A" w:rsidR="00FE40AA" w:rsidRPr="00233C31" w:rsidRDefault="00850E14">
            <w:pPr>
              <w:spacing w:after="0" w:line="259" w:lineRule="auto"/>
              <w:ind w:left="0" w:right="0" w:firstLine="0"/>
              <w:jc w:val="both"/>
              <w:rPr>
                <w:sz w:val="22"/>
                <w:szCs w:val="22"/>
              </w:rPr>
            </w:pPr>
            <w:r>
              <w:rPr>
                <w:sz w:val="22"/>
                <w:szCs w:val="22"/>
              </w:rPr>
              <w:t>Community Safety and Enforcement</w:t>
            </w:r>
          </w:p>
        </w:tc>
      </w:tr>
      <w:tr w:rsidR="00FE40AA" w14:paraId="31C75F9A" w14:textId="77777777">
        <w:trPr>
          <w:trHeight w:val="552"/>
        </w:trPr>
        <w:tc>
          <w:tcPr>
            <w:tcW w:w="3970" w:type="dxa"/>
            <w:tcBorders>
              <w:top w:val="nil"/>
              <w:left w:val="nil"/>
              <w:bottom w:val="nil"/>
              <w:right w:val="nil"/>
            </w:tcBorders>
          </w:tcPr>
          <w:p w14:paraId="535FE3D8" w14:textId="77777777" w:rsidR="00FE40AA" w:rsidRDefault="007B6DD3">
            <w:pPr>
              <w:spacing w:after="0" w:line="259" w:lineRule="auto"/>
              <w:ind w:left="0" w:right="0" w:firstLine="0"/>
            </w:pPr>
            <w:r>
              <w:rPr>
                <w:b/>
              </w:rPr>
              <w:t>Reports to:</w:t>
            </w:r>
            <w:r>
              <w:t xml:space="preserve"> </w:t>
            </w:r>
          </w:p>
          <w:p w14:paraId="20B4C364"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51B898B6" w14:textId="76FB6B57" w:rsidR="00FE40AA" w:rsidRPr="00233C31" w:rsidRDefault="00BD0648">
            <w:pPr>
              <w:spacing w:after="0" w:line="259" w:lineRule="auto"/>
              <w:ind w:left="0" w:right="0" w:firstLine="0"/>
              <w:rPr>
                <w:sz w:val="22"/>
                <w:szCs w:val="22"/>
              </w:rPr>
            </w:pPr>
            <w:r w:rsidRPr="00233C31">
              <w:rPr>
                <w:sz w:val="22"/>
                <w:szCs w:val="22"/>
              </w:rPr>
              <w:t>Director of Community Safety and Enforcement</w:t>
            </w:r>
          </w:p>
        </w:tc>
      </w:tr>
      <w:tr w:rsidR="00FE40AA" w14:paraId="0DAC8082" w14:textId="77777777">
        <w:trPr>
          <w:trHeight w:val="552"/>
        </w:trPr>
        <w:tc>
          <w:tcPr>
            <w:tcW w:w="3970" w:type="dxa"/>
            <w:tcBorders>
              <w:top w:val="nil"/>
              <w:left w:val="nil"/>
              <w:bottom w:val="nil"/>
              <w:right w:val="nil"/>
            </w:tcBorders>
          </w:tcPr>
          <w:p w14:paraId="48AB567C" w14:textId="77777777" w:rsidR="00FE40AA" w:rsidRDefault="007B6DD3">
            <w:pPr>
              <w:spacing w:after="0" w:line="259" w:lineRule="auto"/>
              <w:ind w:left="0" w:right="0" w:firstLine="0"/>
            </w:pPr>
            <w:r>
              <w:rPr>
                <w:b/>
              </w:rPr>
              <w:t>Direct Reports:</w:t>
            </w:r>
            <w:r>
              <w:t xml:space="preserve"> </w:t>
            </w:r>
          </w:p>
          <w:p w14:paraId="7021AE15"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3D229C1B" w14:textId="77777777" w:rsidR="00FE40AA" w:rsidRPr="00233C31" w:rsidRDefault="00BD0648">
            <w:pPr>
              <w:spacing w:after="0" w:line="259" w:lineRule="auto"/>
              <w:ind w:left="0" w:right="0" w:firstLine="0"/>
              <w:rPr>
                <w:sz w:val="22"/>
                <w:szCs w:val="22"/>
              </w:rPr>
            </w:pPr>
            <w:r w:rsidRPr="00233C31">
              <w:rPr>
                <w:sz w:val="22"/>
                <w:szCs w:val="22"/>
              </w:rPr>
              <w:t>Deputy Head of Community Safety</w:t>
            </w:r>
          </w:p>
          <w:p w14:paraId="611D8CB3" w14:textId="736E0E29" w:rsidR="00BD0648" w:rsidRPr="00233C31" w:rsidRDefault="000F41E7">
            <w:pPr>
              <w:spacing w:after="0" w:line="259" w:lineRule="auto"/>
              <w:ind w:left="0" w:right="0" w:firstLine="0"/>
              <w:rPr>
                <w:sz w:val="22"/>
                <w:szCs w:val="22"/>
              </w:rPr>
            </w:pPr>
            <w:r w:rsidRPr="00233C31">
              <w:rPr>
                <w:sz w:val="22"/>
                <w:szCs w:val="22"/>
              </w:rPr>
              <w:t xml:space="preserve">Deputy Head </w:t>
            </w:r>
            <w:r w:rsidR="00BD0648" w:rsidRPr="00233C31">
              <w:rPr>
                <w:sz w:val="22"/>
                <w:szCs w:val="22"/>
              </w:rPr>
              <w:t>of Resilience</w:t>
            </w:r>
          </w:p>
          <w:p w14:paraId="457D0FFC" w14:textId="77777777" w:rsidR="00BD0648" w:rsidRDefault="00BD0648">
            <w:pPr>
              <w:spacing w:after="0" w:line="259" w:lineRule="auto"/>
              <w:ind w:left="0" w:right="0" w:firstLine="0"/>
              <w:rPr>
                <w:sz w:val="22"/>
                <w:szCs w:val="22"/>
              </w:rPr>
            </w:pPr>
            <w:r w:rsidRPr="00233C31">
              <w:rPr>
                <w:sz w:val="22"/>
                <w:szCs w:val="22"/>
              </w:rPr>
              <w:t>Strategic Vulnerabilities Lead</w:t>
            </w:r>
          </w:p>
          <w:p w14:paraId="1804A110" w14:textId="2B0136D6" w:rsidR="00DE52EB" w:rsidRPr="00233C31" w:rsidRDefault="006E0823">
            <w:pPr>
              <w:spacing w:after="0" w:line="259" w:lineRule="auto"/>
              <w:ind w:left="0" w:right="0" w:firstLine="0"/>
              <w:rPr>
                <w:sz w:val="22"/>
                <w:szCs w:val="22"/>
              </w:rPr>
            </w:pPr>
            <w:r>
              <w:rPr>
                <w:sz w:val="22"/>
                <w:szCs w:val="22"/>
              </w:rPr>
              <w:t xml:space="preserve">Service Manager ASB </w:t>
            </w:r>
          </w:p>
          <w:p w14:paraId="57205011" w14:textId="3A41FFEF" w:rsidR="00BD0648" w:rsidRPr="00233C31" w:rsidRDefault="00BD0648" w:rsidP="00C344AF">
            <w:pPr>
              <w:spacing w:after="0" w:line="259" w:lineRule="auto"/>
              <w:ind w:left="0" w:right="0" w:firstLine="0"/>
              <w:rPr>
                <w:sz w:val="22"/>
                <w:szCs w:val="22"/>
              </w:rPr>
            </w:pPr>
          </w:p>
        </w:tc>
      </w:tr>
      <w:tr w:rsidR="00FE40AA" w14:paraId="19C68611" w14:textId="77777777">
        <w:trPr>
          <w:trHeight w:val="276"/>
        </w:trPr>
        <w:tc>
          <w:tcPr>
            <w:tcW w:w="3970" w:type="dxa"/>
            <w:tcBorders>
              <w:top w:val="nil"/>
              <w:left w:val="nil"/>
              <w:bottom w:val="nil"/>
              <w:right w:val="nil"/>
            </w:tcBorders>
          </w:tcPr>
          <w:p w14:paraId="2DCAB705" w14:textId="77777777" w:rsidR="00FE40AA" w:rsidRDefault="007B6DD3">
            <w:pPr>
              <w:spacing w:after="0" w:line="259" w:lineRule="auto"/>
              <w:ind w:left="0" w:right="0" w:firstLine="0"/>
            </w:pPr>
            <w:r>
              <w:rPr>
                <w:b/>
              </w:rPr>
              <w:t>Indirect Reports:</w:t>
            </w:r>
            <w:r>
              <w:t xml:space="preserve"> </w:t>
            </w:r>
          </w:p>
        </w:tc>
        <w:tc>
          <w:tcPr>
            <w:tcW w:w="5470" w:type="dxa"/>
            <w:tcBorders>
              <w:top w:val="nil"/>
              <w:left w:val="nil"/>
              <w:bottom w:val="nil"/>
              <w:right w:val="nil"/>
            </w:tcBorders>
          </w:tcPr>
          <w:p w14:paraId="54DC12B5" w14:textId="4FAC9F75" w:rsidR="00FE40AA" w:rsidRPr="00233C31" w:rsidRDefault="007C2609">
            <w:pPr>
              <w:spacing w:after="0" w:line="259" w:lineRule="auto"/>
              <w:ind w:left="0" w:right="0" w:firstLine="0"/>
              <w:rPr>
                <w:sz w:val="22"/>
                <w:szCs w:val="22"/>
              </w:rPr>
            </w:pPr>
            <w:r>
              <w:rPr>
                <w:sz w:val="22"/>
                <w:szCs w:val="22"/>
              </w:rPr>
              <w:t xml:space="preserve">Approx </w:t>
            </w:r>
            <w:r w:rsidR="000F5B98">
              <w:rPr>
                <w:sz w:val="22"/>
                <w:szCs w:val="22"/>
              </w:rPr>
              <w:t>40</w:t>
            </w:r>
            <w:r w:rsidR="00C344AF">
              <w:rPr>
                <w:sz w:val="22"/>
                <w:szCs w:val="22"/>
              </w:rPr>
              <w:t xml:space="preserve"> indirect reports</w:t>
            </w:r>
          </w:p>
        </w:tc>
      </w:tr>
      <w:tr w:rsidR="00FE40AA" w14:paraId="70FAE468" w14:textId="77777777">
        <w:trPr>
          <w:trHeight w:val="276"/>
        </w:trPr>
        <w:tc>
          <w:tcPr>
            <w:tcW w:w="3970" w:type="dxa"/>
            <w:tcBorders>
              <w:top w:val="nil"/>
              <w:left w:val="nil"/>
              <w:bottom w:val="nil"/>
              <w:right w:val="nil"/>
            </w:tcBorders>
          </w:tcPr>
          <w:p w14:paraId="70120B9F"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7F54BD9B" w14:textId="61301FB7" w:rsidR="00FE40AA" w:rsidRDefault="00FE40AA">
            <w:pPr>
              <w:spacing w:after="0" w:line="259" w:lineRule="auto"/>
              <w:ind w:left="0" w:right="0" w:firstLine="0"/>
            </w:pPr>
          </w:p>
        </w:tc>
      </w:tr>
      <w:tr w:rsidR="00FE40AA" w14:paraId="4BA8115A" w14:textId="77777777">
        <w:trPr>
          <w:trHeight w:val="276"/>
        </w:trPr>
        <w:tc>
          <w:tcPr>
            <w:tcW w:w="3970" w:type="dxa"/>
            <w:tcBorders>
              <w:top w:val="nil"/>
              <w:left w:val="nil"/>
              <w:bottom w:val="nil"/>
              <w:right w:val="nil"/>
            </w:tcBorders>
          </w:tcPr>
          <w:p w14:paraId="641968C8"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3DD5BC5D" w14:textId="0E3DA50C" w:rsidR="00FE40AA" w:rsidRDefault="00FE40AA">
            <w:pPr>
              <w:spacing w:after="0" w:line="259" w:lineRule="auto"/>
              <w:ind w:left="0" w:right="0" w:firstLine="0"/>
            </w:pPr>
          </w:p>
        </w:tc>
      </w:tr>
      <w:tr w:rsidR="00FE40AA" w14:paraId="383CCC2B" w14:textId="77777777">
        <w:trPr>
          <w:trHeight w:val="272"/>
        </w:trPr>
        <w:tc>
          <w:tcPr>
            <w:tcW w:w="3970" w:type="dxa"/>
            <w:tcBorders>
              <w:top w:val="nil"/>
              <w:left w:val="nil"/>
              <w:bottom w:val="nil"/>
              <w:right w:val="nil"/>
            </w:tcBorders>
          </w:tcPr>
          <w:p w14:paraId="09AE942C" w14:textId="77777777" w:rsidR="00FE40AA" w:rsidRDefault="007B6DD3">
            <w:pPr>
              <w:spacing w:after="0" w:line="259" w:lineRule="auto"/>
              <w:ind w:left="0" w:right="0" w:firstLine="0"/>
            </w:pPr>
            <w:r>
              <w:t xml:space="preserve"> </w:t>
            </w:r>
          </w:p>
        </w:tc>
        <w:tc>
          <w:tcPr>
            <w:tcW w:w="5470" w:type="dxa"/>
            <w:tcBorders>
              <w:top w:val="nil"/>
              <w:left w:val="nil"/>
              <w:bottom w:val="nil"/>
              <w:right w:val="nil"/>
            </w:tcBorders>
          </w:tcPr>
          <w:p w14:paraId="097713BC" w14:textId="6DF1709C" w:rsidR="00FE40AA" w:rsidRDefault="00FE40AA">
            <w:pPr>
              <w:spacing w:after="0" w:line="259" w:lineRule="auto"/>
              <w:ind w:left="0" w:right="0" w:firstLine="0"/>
            </w:pPr>
          </w:p>
        </w:tc>
      </w:tr>
    </w:tbl>
    <w:p w14:paraId="0F71624B" w14:textId="77777777" w:rsidR="00FE40AA" w:rsidRDefault="007B6DD3">
      <w:pPr>
        <w:spacing w:after="0" w:line="259" w:lineRule="auto"/>
        <w:ind w:left="0" w:right="0" w:firstLine="0"/>
      </w:pPr>
      <w:r>
        <w:t xml:space="preserve"> </w:t>
      </w:r>
    </w:p>
    <w:p w14:paraId="0BD49477" w14:textId="77777777" w:rsidR="00FE40AA" w:rsidRDefault="007B6DD3">
      <w:pPr>
        <w:spacing w:after="0" w:line="259" w:lineRule="auto"/>
        <w:ind w:left="0" w:right="0" w:firstLine="0"/>
      </w:pPr>
      <w:r>
        <w:t xml:space="preserve"> </w:t>
      </w:r>
    </w:p>
    <w:p w14:paraId="5C7D9AE6" w14:textId="77777777" w:rsidR="00BD0648" w:rsidRDefault="00BD0648">
      <w:pPr>
        <w:spacing w:after="0" w:line="259" w:lineRule="auto"/>
        <w:ind w:left="-5" w:right="0" w:hanging="10"/>
        <w:rPr>
          <w:b/>
        </w:rPr>
      </w:pPr>
    </w:p>
    <w:p w14:paraId="453436BA" w14:textId="77777777" w:rsidR="00BD0648" w:rsidRDefault="00BD0648">
      <w:pPr>
        <w:spacing w:after="0" w:line="259" w:lineRule="auto"/>
        <w:ind w:left="-5" w:right="0" w:hanging="10"/>
        <w:rPr>
          <w:b/>
        </w:rPr>
      </w:pPr>
    </w:p>
    <w:p w14:paraId="1AF22DE9" w14:textId="77777777" w:rsidR="007E675E" w:rsidRDefault="007E675E" w:rsidP="00690C80">
      <w:pPr>
        <w:spacing w:after="0" w:line="259" w:lineRule="auto"/>
        <w:ind w:left="-5" w:right="0" w:hanging="10"/>
        <w:rPr>
          <w:b/>
        </w:rPr>
      </w:pPr>
    </w:p>
    <w:p w14:paraId="75505C10" w14:textId="566FD2AD" w:rsidR="00FE40AA" w:rsidRDefault="007B6DD3" w:rsidP="00690C80">
      <w:pPr>
        <w:spacing w:after="0" w:line="259" w:lineRule="auto"/>
        <w:ind w:left="-5" w:right="0" w:hanging="10"/>
        <w:rPr>
          <w:b/>
        </w:rPr>
      </w:pPr>
      <w:r>
        <w:rPr>
          <w:b/>
        </w:rPr>
        <w:lastRenderedPageBreak/>
        <w:t>ROLE PURPOSE:</w:t>
      </w:r>
    </w:p>
    <w:p w14:paraId="3B253E1B" w14:textId="77777777" w:rsidR="00312912" w:rsidRPr="00233C31" w:rsidRDefault="00312912" w:rsidP="00690C80">
      <w:pPr>
        <w:spacing w:after="0" w:line="259" w:lineRule="auto"/>
        <w:ind w:left="-5" w:right="0" w:hanging="10"/>
        <w:rPr>
          <w:sz w:val="22"/>
          <w:szCs w:val="22"/>
        </w:rPr>
      </w:pPr>
    </w:p>
    <w:p w14:paraId="0A62033C" w14:textId="6DD89D11" w:rsidR="00BD0648" w:rsidRPr="00233C31" w:rsidRDefault="00BD0648" w:rsidP="00C16442">
      <w:pPr>
        <w:spacing w:after="0" w:line="240" w:lineRule="auto"/>
        <w:ind w:firstLine="0"/>
        <w:textAlignment w:val="baseline"/>
        <w:rPr>
          <w:rFonts w:eastAsia="Times New Roman"/>
          <w:kern w:val="0"/>
          <w:sz w:val="22"/>
          <w:szCs w:val="22"/>
          <w14:ligatures w14:val="none"/>
        </w:rPr>
      </w:pPr>
      <w:r w:rsidRPr="00233C31">
        <w:rPr>
          <w:rFonts w:eastAsia="Times New Roman"/>
          <w:kern w:val="0"/>
          <w:sz w:val="22"/>
          <w:szCs w:val="22"/>
          <w14:ligatures w14:val="none"/>
        </w:rPr>
        <w:t xml:space="preserve">To lead </w:t>
      </w:r>
      <w:r w:rsidR="007D53B3">
        <w:rPr>
          <w:rFonts w:eastAsia="Times New Roman"/>
          <w:kern w:val="0"/>
          <w:sz w:val="22"/>
          <w:szCs w:val="22"/>
          <w14:ligatures w14:val="none"/>
        </w:rPr>
        <w:t xml:space="preserve">on </w:t>
      </w:r>
      <w:r w:rsidRPr="00233C31">
        <w:rPr>
          <w:rFonts w:eastAsia="Times New Roman"/>
          <w:kern w:val="0"/>
          <w:sz w:val="22"/>
          <w:szCs w:val="22"/>
          <w14:ligatures w14:val="none"/>
        </w:rPr>
        <w:t>strategic community safety f</w:t>
      </w:r>
      <w:r w:rsidR="007D53B3">
        <w:rPr>
          <w:rFonts w:eastAsia="Times New Roman"/>
          <w:kern w:val="0"/>
          <w:sz w:val="22"/>
          <w:szCs w:val="22"/>
          <w14:ligatures w14:val="none"/>
        </w:rPr>
        <w:t>or</w:t>
      </w:r>
      <w:r w:rsidRPr="00233C31">
        <w:rPr>
          <w:rFonts w:eastAsia="Times New Roman"/>
          <w:kern w:val="0"/>
          <w:sz w:val="22"/>
          <w:szCs w:val="22"/>
          <w14:ligatures w14:val="none"/>
        </w:rPr>
        <w:t xml:space="preserve"> the Council, including developing </w:t>
      </w:r>
      <w:r w:rsidR="00F251D0" w:rsidRPr="00233C31">
        <w:rPr>
          <w:rFonts w:eastAsia="Times New Roman"/>
          <w:kern w:val="0"/>
          <w:sz w:val="22"/>
          <w:szCs w:val="22"/>
          <w14:ligatures w14:val="none"/>
        </w:rPr>
        <w:t>and implementing</w:t>
      </w:r>
      <w:r w:rsidRPr="00233C31">
        <w:rPr>
          <w:rFonts w:eastAsia="Times New Roman"/>
          <w:kern w:val="0"/>
          <w:sz w:val="22"/>
          <w:szCs w:val="22"/>
          <w14:ligatures w14:val="none"/>
        </w:rPr>
        <w:t xml:space="preserve"> the Community Safety Strategy on behalf of the Community Safety Partnership (</w:t>
      </w:r>
      <w:r w:rsidR="00C16442" w:rsidRPr="00233C31">
        <w:rPr>
          <w:rFonts w:eastAsia="Times New Roman"/>
          <w:kern w:val="0"/>
          <w:sz w:val="22"/>
          <w:szCs w:val="22"/>
          <w14:ligatures w14:val="none"/>
        </w:rPr>
        <w:t>S</w:t>
      </w:r>
      <w:r w:rsidRPr="00233C31">
        <w:rPr>
          <w:rFonts w:eastAsia="Times New Roman"/>
          <w:kern w:val="0"/>
          <w:sz w:val="22"/>
          <w:szCs w:val="22"/>
          <w14:ligatures w14:val="none"/>
        </w:rPr>
        <w:t xml:space="preserve">afer </w:t>
      </w:r>
      <w:r w:rsidR="00C16442" w:rsidRPr="00233C31">
        <w:rPr>
          <w:rFonts w:eastAsia="Times New Roman"/>
          <w:kern w:val="0"/>
          <w:sz w:val="22"/>
          <w:szCs w:val="22"/>
          <w14:ligatures w14:val="none"/>
        </w:rPr>
        <w:t>Hillingdon</w:t>
      </w:r>
      <w:r w:rsidR="00312912" w:rsidRPr="00233C31">
        <w:rPr>
          <w:rFonts w:eastAsia="Times New Roman"/>
          <w:kern w:val="0"/>
          <w:sz w:val="22"/>
          <w:szCs w:val="22"/>
          <w14:ligatures w14:val="none"/>
        </w:rPr>
        <w:t xml:space="preserve"> Board</w:t>
      </w:r>
      <w:r w:rsidR="00C16442" w:rsidRPr="00233C31">
        <w:rPr>
          <w:rFonts w:eastAsia="Times New Roman"/>
          <w:kern w:val="0"/>
          <w:sz w:val="22"/>
          <w:szCs w:val="22"/>
          <w14:ligatures w14:val="none"/>
        </w:rPr>
        <w:t>)</w:t>
      </w:r>
      <w:r w:rsidR="007D53B3">
        <w:rPr>
          <w:rFonts w:eastAsia="Times New Roman"/>
          <w:kern w:val="0"/>
          <w:sz w:val="22"/>
          <w:szCs w:val="22"/>
          <w14:ligatures w14:val="none"/>
        </w:rPr>
        <w:t xml:space="preserve"> to ensure statutory and organisational requirements are met.</w:t>
      </w:r>
      <w:r w:rsidR="00C16442" w:rsidRPr="00233C31">
        <w:rPr>
          <w:rFonts w:eastAsia="Times New Roman"/>
          <w:kern w:val="0"/>
          <w:sz w:val="22"/>
          <w:szCs w:val="22"/>
          <w14:ligatures w14:val="none"/>
        </w:rPr>
        <w:t xml:space="preserve"> To</w:t>
      </w:r>
      <w:r w:rsidRPr="00233C31">
        <w:rPr>
          <w:rFonts w:eastAsia="Times New Roman"/>
          <w:kern w:val="0"/>
          <w:sz w:val="22"/>
          <w:szCs w:val="22"/>
          <w14:ligatures w14:val="none"/>
        </w:rPr>
        <w:t xml:space="preserve"> work in collaboration with partners such as the Police and Probation Services and the voluntary sector</w:t>
      </w:r>
      <w:r w:rsidR="007D53B3">
        <w:rPr>
          <w:rFonts w:eastAsia="Times New Roman"/>
          <w:kern w:val="0"/>
          <w:sz w:val="22"/>
          <w:szCs w:val="22"/>
          <w14:ligatures w14:val="none"/>
        </w:rPr>
        <w:t xml:space="preserve"> to develop and deliver plans to reduce crime and disorder in Hillingdon</w:t>
      </w:r>
      <w:r w:rsidRPr="00233C31">
        <w:rPr>
          <w:rFonts w:eastAsia="Times New Roman"/>
          <w:kern w:val="0"/>
          <w:sz w:val="22"/>
          <w:szCs w:val="22"/>
          <w14:ligatures w14:val="none"/>
        </w:rPr>
        <w:t xml:space="preserve">. </w:t>
      </w:r>
      <w:r w:rsidR="00E128D0">
        <w:rPr>
          <w:rFonts w:eastAsia="Times New Roman"/>
          <w:kern w:val="0"/>
          <w:sz w:val="22"/>
          <w:szCs w:val="22"/>
          <w14:ligatures w14:val="none"/>
        </w:rPr>
        <w:t xml:space="preserve">In developing community safety strategies and plans, to also </w:t>
      </w:r>
      <w:r w:rsidRPr="00233C31">
        <w:rPr>
          <w:rFonts w:eastAsia="Times New Roman"/>
          <w:kern w:val="0"/>
          <w:sz w:val="22"/>
          <w:szCs w:val="22"/>
          <w14:ligatures w14:val="none"/>
        </w:rPr>
        <w:t xml:space="preserve">address the disproportionate impact of crime and anti-social behaviour on parts of the </w:t>
      </w:r>
      <w:r w:rsidR="00257307" w:rsidRPr="00233C31">
        <w:rPr>
          <w:rFonts w:eastAsia="Times New Roman"/>
          <w:kern w:val="0"/>
          <w:sz w:val="22"/>
          <w:szCs w:val="22"/>
          <w14:ligatures w14:val="none"/>
        </w:rPr>
        <w:t>Hillingdon</w:t>
      </w:r>
      <w:r w:rsidRPr="00233C31">
        <w:rPr>
          <w:rFonts w:eastAsia="Times New Roman"/>
          <w:kern w:val="0"/>
          <w:sz w:val="22"/>
          <w:szCs w:val="22"/>
          <w14:ligatures w14:val="none"/>
        </w:rPr>
        <w:t xml:space="preserve"> community, as well as advocating for interventions to address this issue.</w:t>
      </w:r>
    </w:p>
    <w:p w14:paraId="434110ED" w14:textId="77777777" w:rsidR="00C16442" w:rsidRPr="00233C31" w:rsidRDefault="00C16442" w:rsidP="00C16442">
      <w:pPr>
        <w:spacing w:after="0" w:line="240" w:lineRule="auto"/>
        <w:ind w:firstLine="0"/>
        <w:textAlignment w:val="baseline"/>
        <w:rPr>
          <w:rFonts w:ascii="Times New Roman" w:eastAsia="Times New Roman" w:hAnsi="Times New Roman" w:cs="Times New Roman"/>
          <w:kern w:val="0"/>
          <w:sz w:val="22"/>
          <w:szCs w:val="22"/>
          <w14:ligatures w14:val="none"/>
        </w:rPr>
      </w:pPr>
    </w:p>
    <w:p w14:paraId="7855FEEF" w14:textId="0210944D" w:rsidR="00E832AA" w:rsidRDefault="0004515F" w:rsidP="00C16442">
      <w:pPr>
        <w:spacing w:after="0" w:line="240" w:lineRule="auto"/>
        <w:ind w:firstLine="0"/>
        <w:textAlignment w:val="baseline"/>
        <w:rPr>
          <w:rFonts w:eastAsia="Times New Roman"/>
          <w:kern w:val="0"/>
          <w:sz w:val="22"/>
          <w:szCs w:val="22"/>
          <w14:ligatures w14:val="none"/>
        </w:rPr>
      </w:pPr>
      <w:r>
        <w:rPr>
          <w:rFonts w:eastAsia="Times New Roman"/>
          <w:kern w:val="0"/>
          <w:sz w:val="22"/>
          <w:szCs w:val="22"/>
          <w14:ligatures w14:val="none"/>
        </w:rPr>
        <w:t xml:space="preserve">To lead relevant assigned functions for the Council to deliver statutory requirements and </w:t>
      </w:r>
      <w:r w:rsidR="00E832AA">
        <w:rPr>
          <w:rFonts w:eastAsia="Times New Roman"/>
          <w:kern w:val="0"/>
          <w:sz w:val="22"/>
          <w:szCs w:val="22"/>
          <w14:ligatures w14:val="none"/>
        </w:rPr>
        <w:t xml:space="preserve">service plans to </w:t>
      </w:r>
      <w:r w:rsidR="000124FA">
        <w:rPr>
          <w:rFonts w:eastAsia="Times New Roman"/>
          <w:kern w:val="0"/>
          <w:sz w:val="22"/>
          <w:szCs w:val="22"/>
          <w14:ligatures w14:val="none"/>
        </w:rPr>
        <w:t xml:space="preserve">achieve </w:t>
      </w:r>
      <w:r w:rsidR="00E832AA">
        <w:rPr>
          <w:rFonts w:eastAsia="Times New Roman"/>
          <w:kern w:val="0"/>
          <w:sz w:val="22"/>
          <w:szCs w:val="22"/>
          <w14:ligatures w14:val="none"/>
        </w:rPr>
        <w:t xml:space="preserve">Council priorities. </w:t>
      </w:r>
    </w:p>
    <w:p w14:paraId="315C4170" w14:textId="77777777" w:rsidR="00E832AA" w:rsidRDefault="00E832AA" w:rsidP="00C16442">
      <w:pPr>
        <w:spacing w:after="0" w:line="240" w:lineRule="auto"/>
        <w:ind w:firstLine="0"/>
        <w:textAlignment w:val="baseline"/>
        <w:rPr>
          <w:rFonts w:eastAsia="Times New Roman"/>
          <w:kern w:val="0"/>
          <w:sz w:val="22"/>
          <w:szCs w:val="22"/>
          <w14:ligatures w14:val="none"/>
        </w:rPr>
      </w:pPr>
    </w:p>
    <w:p w14:paraId="6B9AA964" w14:textId="1621FFBA" w:rsidR="00BD0648" w:rsidRPr="00233C31" w:rsidRDefault="00BD0648" w:rsidP="00C16442">
      <w:pPr>
        <w:spacing w:after="0" w:line="240" w:lineRule="auto"/>
        <w:ind w:firstLine="0"/>
        <w:textAlignment w:val="baseline"/>
        <w:rPr>
          <w:rFonts w:ascii="Times New Roman" w:eastAsia="Times New Roman" w:hAnsi="Times New Roman" w:cs="Times New Roman"/>
          <w:kern w:val="0"/>
          <w:sz w:val="22"/>
          <w:szCs w:val="22"/>
          <w14:ligatures w14:val="none"/>
        </w:rPr>
      </w:pPr>
      <w:r w:rsidRPr="00233C31">
        <w:rPr>
          <w:rFonts w:eastAsia="Times New Roman"/>
          <w:kern w:val="0"/>
          <w:sz w:val="22"/>
          <w:szCs w:val="22"/>
          <w14:ligatures w14:val="none"/>
        </w:rPr>
        <w:t xml:space="preserve">To </w:t>
      </w:r>
      <w:r w:rsidR="00E128D0">
        <w:rPr>
          <w:rFonts w:eastAsia="Times New Roman"/>
          <w:kern w:val="0"/>
          <w:sz w:val="22"/>
          <w:szCs w:val="22"/>
          <w14:ligatures w14:val="none"/>
        </w:rPr>
        <w:t xml:space="preserve">oversee </w:t>
      </w:r>
      <w:r w:rsidRPr="00233C31">
        <w:rPr>
          <w:rFonts w:eastAsia="Times New Roman"/>
          <w:kern w:val="0"/>
          <w:sz w:val="22"/>
          <w:szCs w:val="22"/>
          <w14:ligatures w14:val="none"/>
        </w:rPr>
        <w:t xml:space="preserve">the </w:t>
      </w:r>
      <w:r w:rsidR="00E128D0">
        <w:rPr>
          <w:rFonts w:eastAsia="Times New Roman"/>
          <w:kern w:val="0"/>
          <w:sz w:val="22"/>
          <w:szCs w:val="22"/>
          <w14:ligatures w14:val="none"/>
        </w:rPr>
        <w:t xml:space="preserve">arrangements to ensure the </w:t>
      </w:r>
      <w:r w:rsidRPr="00233C31">
        <w:rPr>
          <w:rFonts w:eastAsia="Times New Roman"/>
          <w:kern w:val="0"/>
          <w:sz w:val="22"/>
          <w:szCs w:val="22"/>
          <w14:ligatures w14:val="none"/>
        </w:rPr>
        <w:t>Council's preparedness and response to emergencies in accordance with the Civil Contingencies Act 2004, advising on the prevention of terrorism and extremism in collaboration with the Community Cohesion and Prevent lead</w:t>
      </w:r>
      <w:r w:rsidR="00F251D0" w:rsidRPr="00233C31">
        <w:rPr>
          <w:rFonts w:eastAsia="Times New Roman"/>
          <w:kern w:val="0"/>
          <w:sz w:val="22"/>
          <w:szCs w:val="22"/>
          <w14:ligatures w14:val="none"/>
        </w:rPr>
        <w:t>.</w:t>
      </w:r>
    </w:p>
    <w:p w14:paraId="2761523F" w14:textId="33105CE5" w:rsidR="00BD0648" w:rsidRPr="00233C31" w:rsidRDefault="00BD0648" w:rsidP="00515C39">
      <w:pPr>
        <w:spacing w:after="0" w:line="240" w:lineRule="auto"/>
        <w:textAlignment w:val="baseline"/>
        <w:rPr>
          <w:rFonts w:ascii="Times New Roman" w:eastAsia="Times New Roman" w:hAnsi="Times New Roman" w:cs="Times New Roman"/>
          <w:kern w:val="0"/>
          <w:sz w:val="22"/>
          <w:szCs w:val="22"/>
          <w14:ligatures w14:val="none"/>
        </w:rPr>
      </w:pPr>
    </w:p>
    <w:p w14:paraId="5B9D0A89" w14:textId="483805BA" w:rsidR="00BD0648" w:rsidRPr="00233C31" w:rsidRDefault="00BD0648" w:rsidP="00C16442">
      <w:pPr>
        <w:spacing w:after="0" w:line="240" w:lineRule="auto"/>
        <w:ind w:firstLine="0"/>
        <w:textAlignment w:val="baseline"/>
        <w:rPr>
          <w:rFonts w:ascii="Times New Roman" w:eastAsia="Times New Roman" w:hAnsi="Times New Roman" w:cs="Times New Roman"/>
          <w:kern w:val="0"/>
          <w:sz w:val="22"/>
          <w:szCs w:val="22"/>
          <w14:ligatures w14:val="none"/>
        </w:rPr>
      </w:pPr>
      <w:r w:rsidRPr="00233C31">
        <w:rPr>
          <w:rFonts w:eastAsia="Times New Roman"/>
          <w:kern w:val="0"/>
          <w:sz w:val="22"/>
          <w:szCs w:val="22"/>
          <w14:ligatures w14:val="none"/>
        </w:rPr>
        <w:t>To work with senior managers and champion best practices for safety and emergency</w:t>
      </w:r>
      <w:r w:rsidR="00515C39" w:rsidRPr="00233C31">
        <w:rPr>
          <w:rFonts w:eastAsia="Times New Roman"/>
          <w:kern w:val="0"/>
          <w:sz w:val="22"/>
          <w:szCs w:val="22"/>
          <w14:ligatures w14:val="none"/>
        </w:rPr>
        <w:t xml:space="preserve"> </w:t>
      </w:r>
      <w:r w:rsidRPr="00233C31">
        <w:rPr>
          <w:rFonts w:eastAsia="Times New Roman"/>
          <w:kern w:val="0"/>
          <w:sz w:val="22"/>
          <w:szCs w:val="22"/>
          <w14:ligatures w14:val="none"/>
        </w:rPr>
        <w:t>management, serving as the key professional link for London Gold and resilience.</w:t>
      </w:r>
    </w:p>
    <w:p w14:paraId="32AA06D5" w14:textId="4A14EE10" w:rsidR="00BD0648" w:rsidRPr="00233C31" w:rsidRDefault="00BD0648" w:rsidP="00515C39">
      <w:pPr>
        <w:spacing w:after="0" w:line="240" w:lineRule="auto"/>
        <w:textAlignment w:val="baseline"/>
        <w:rPr>
          <w:rFonts w:ascii="Times New Roman" w:eastAsia="Times New Roman" w:hAnsi="Times New Roman" w:cs="Times New Roman"/>
          <w:kern w:val="0"/>
          <w:sz w:val="22"/>
          <w:szCs w:val="22"/>
          <w14:ligatures w14:val="none"/>
        </w:rPr>
      </w:pPr>
    </w:p>
    <w:p w14:paraId="3FD4E3C8" w14:textId="1FFDB667" w:rsidR="00BD0648" w:rsidRPr="00233C31" w:rsidRDefault="00BD0648" w:rsidP="00312912">
      <w:pPr>
        <w:spacing w:after="0" w:line="240" w:lineRule="auto"/>
        <w:ind w:firstLine="0"/>
        <w:textAlignment w:val="baseline"/>
        <w:rPr>
          <w:rFonts w:eastAsia="Times New Roman"/>
          <w:kern w:val="0"/>
          <w:sz w:val="22"/>
          <w:szCs w:val="22"/>
          <w14:ligatures w14:val="none"/>
        </w:rPr>
      </w:pPr>
      <w:r w:rsidRPr="00233C31">
        <w:rPr>
          <w:rFonts w:eastAsia="Times New Roman"/>
          <w:kern w:val="0"/>
          <w:sz w:val="22"/>
          <w:szCs w:val="22"/>
          <w14:ligatures w14:val="none"/>
        </w:rPr>
        <w:t>This is a politically restricted role.</w:t>
      </w:r>
    </w:p>
    <w:p w14:paraId="23228082" w14:textId="77777777" w:rsidR="00BD0648" w:rsidRPr="00233C31" w:rsidRDefault="00BD0648" w:rsidP="00690C80">
      <w:pPr>
        <w:spacing w:after="0" w:line="240" w:lineRule="auto"/>
        <w:textAlignment w:val="baseline"/>
        <w:rPr>
          <w:rFonts w:eastAsia="Times New Roman"/>
          <w:kern w:val="0"/>
          <w:sz w:val="22"/>
          <w:szCs w:val="22"/>
          <w14:ligatures w14:val="none"/>
        </w:rPr>
      </w:pPr>
    </w:p>
    <w:p w14:paraId="446AC3AF" w14:textId="4AD17051" w:rsidR="00BD0648" w:rsidRPr="00233C31" w:rsidRDefault="00BD0648" w:rsidP="00690C80">
      <w:pPr>
        <w:spacing w:after="0" w:line="240" w:lineRule="auto"/>
        <w:textAlignment w:val="baseline"/>
        <w:rPr>
          <w:rFonts w:eastAsia="Times New Roman"/>
          <w:b/>
          <w:bCs/>
          <w:kern w:val="0"/>
          <w:sz w:val="22"/>
          <w:szCs w:val="22"/>
          <w14:ligatures w14:val="none"/>
        </w:rPr>
      </w:pPr>
      <w:r w:rsidRPr="00233C31">
        <w:rPr>
          <w:rFonts w:eastAsia="Times New Roman"/>
          <w:b/>
          <w:bCs/>
          <w:kern w:val="0"/>
          <w:sz w:val="22"/>
          <w:szCs w:val="22"/>
          <w14:ligatures w14:val="none"/>
        </w:rPr>
        <w:t>Measures of Success</w:t>
      </w:r>
    </w:p>
    <w:p w14:paraId="08F99ADB" w14:textId="77777777" w:rsidR="00AE246A" w:rsidRPr="00233C31" w:rsidRDefault="00AE246A" w:rsidP="00AE246A">
      <w:pPr>
        <w:ind w:left="0" w:firstLine="0"/>
        <w:jc w:val="both"/>
        <w:textAlignment w:val="baseline"/>
        <w:rPr>
          <w:rFonts w:asciiTheme="minorHAnsi" w:eastAsia="Times New Roman" w:hAnsiTheme="minorHAnsi" w:cstheme="minorBidi"/>
          <w:color w:val="auto"/>
          <w:kern w:val="0"/>
          <w:sz w:val="22"/>
          <w:szCs w:val="22"/>
          <w14:ligatures w14:val="none"/>
        </w:rPr>
      </w:pPr>
    </w:p>
    <w:p w14:paraId="089F83D3" w14:textId="03EB7988" w:rsidR="00AE246A" w:rsidRPr="00233C31" w:rsidRDefault="00AE246A" w:rsidP="00AE246A">
      <w:pPr>
        <w:pStyle w:val="ListParagraph"/>
        <w:numPr>
          <w:ilvl w:val="0"/>
          <w:numId w:val="33"/>
        </w:numPr>
        <w:textAlignment w:val="baseline"/>
        <w:rPr>
          <w:rFonts w:eastAsia="Times New Roman"/>
          <w:kern w:val="0"/>
          <w:sz w:val="22"/>
          <w:szCs w:val="22"/>
          <w14:ligatures w14:val="none"/>
        </w:rPr>
      </w:pPr>
      <w:r w:rsidRPr="00233C31">
        <w:rPr>
          <w:rFonts w:eastAsia="Times New Roman"/>
          <w:kern w:val="0"/>
          <w:sz w:val="22"/>
          <w:szCs w:val="22"/>
          <w14:ligatures w14:val="none"/>
        </w:rPr>
        <w:t xml:space="preserve">Developing a strong and sustainable partnership approach </w:t>
      </w:r>
      <w:r w:rsidR="00092147">
        <w:rPr>
          <w:rFonts w:eastAsia="Times New Roman"/>
          <w:kern w:val="0"/>
          <w:sz w:val="22"/>
          <w:szCs w:val="22"/>
          <w14:ligatures w14:val="none"/>
        </w:rPr>
        <w:t xml:space="preserve">to community safety </w:t>
      </w:r>
      <w:r w:rsidRPr="00233C31">
        <w:rPr>
          <w:rFonts w:eastAsia="Times New Roman"/>
          <w:kern w:val="0"/>
          <w:sz w:val="22"/>
          <w:szCs w:val="22"/>
          <w14:ligatures w14:val="none"/>
        </w:rPr>
        <w:t>across the sector with statutory partners and the voluntary and community sector,</w:t>
      </w:r>
    </w:p>
    <w:p w14:paraId="6A90F63D" w14:textId="793A1E82" w:rsidR="00AE246A" w:rsidRPr="00233C31" w:rsidRDefault="00AE246A" w:rsidP="00AE246A">
      <w:pPr>
        <w:pStyle w:val="ListParagraph"/>
        <w:numPr>
          <w:ilvl w:val="0"/>
          <w:numId w:val="33"/>
        </w:numPr>
        <w:textAlignment w:val="baseline"/>
        <w:rPr>
          <w:rFonts w:eastAsia="Times New Roman"/>
          <w:kern w:val="0"/>
          <w:sz w:val="22"/>
          <w:szCs w:val="22"/>
          <w14:ligatures w14:val="none"/>
        </w:rPr>
      </w:pPr>
      <w:r w:rsidRPr="00233C31">
        <w:rPr>
          <w:rFonts w:eastAsia="Times New Roman"/>
          <w:kern w:val="0"/>
          <w:sz w:val="22"/>
          <w:szCs w:val="22"/>
          <w14:ligatures w14:val="none"/>
        </w:rPr>
        <w:t xml:space="preserve">Developing and implementing </w:t>
      </w:r>
      <w:r w:rsidR="009E3005">
        <w:rPr>
          <w:rFonts w:eastAsia="Times New Roman"/>
          <w:kern w:val="0"/>
          <w:sz w:val="22"/>
          <w:szCs w:val="22"/>
          <w14:ligatures w14:val="none"/>
        </w:rPr>
        <w:t xml:space="preserve">arrangements to ensure </w:t>
      </w:r>
      <w:r w:rsidRPr="00233C31">
        <w:rPr>
          <w:rFonts w:eastAsia="Times New Roman"/>
          <w:kern w:val="0"/>
          <w:sz w:val="22"/>
          <w:szCs w:val="22"/>
          <w14:ligatures w14:val="none"/>
        </w:rPr>
        <w:t xml:space="preserve">the council’s preparedness under the Civil Contingencies Act 2004, by </w:t>
      </w:r>
      <w:r w:rsidRPr="00233C31">
        <w:rPr>
          <w:rFonts w:eastAsia="Times New Roman"/>
          <w:kern w:val="0"/>
          <w:sz w:val="22"/>
          <w:szCs w:val="22"/>
          <w:shd w:val="clear" w:color="auto" w:fill="FFFFFF"/>
          <w14:ligatures w14:val="none"/>
        </w:rPr>
        <w:t>actively promote resilience through training and maintaining appropriate warning systems.</w:t>
      </w:r>
    </w:p>
    <w:p w14:paraId="56437207" w14:textId="62583C69" w:rsidR="00AE246A" w:rsidRDefault="00AE246A" w:rsidP="00AE246A">
      <w:pPr>
        <w:pStyle w:val="ListParagraph"/>
        <w:numPr>
          <w:ilvl w:val="0"/>
          <w:numId w:val="33"/>
        </w:numPr>
        <w:textAlignment w:val="baseline"/>
        <w:rPr>
          <w:rFonts w:eastAsia="Times New Roman"/>
          <w:kern w:val="0"/>
          <w:sz w:val="22"/>
          <w:szCs w:val="22"/>
          <w14:ligatures w14:val="none"/>
        </w:rPr>
      </w:pPr>
      <w:r w:rsidRPr="00233C31">
        <w:rPr>
          <w:rFonts w:eastAsia="Times New Roman"/>
          <w:kern w:val="0"/>
          <w:sz w:val="22"/>
          <w:szCs w:val="22"/>
          <w14:ligatures w14:val="none"/>
        </w:rPr>
        <w:t>Ensur</w:t>
      </w:r>
      <w:r w:rsidR="00D70AA2">
        <w:rPr>
          <w:rFonts w:eastAsia="Times New Roman"/>
          <w:kern w:val="0"/>
          <w:sz w:val="22"/>
          <w:szCs w:val="22"/>
          <w14:ligatures w14:val="none"/>
        </w:rPr>
        <w:t>ing</w:t>
      </w:r>
      <w:r w:rsidRPr="00233C31">
        <w:rPr>
          <w:rFonts w:eastAsia="Times New Roman"/>
          <w:kern w:val="0"/>
          <w:sz w:val="22"/>
          <w:szCs w:val="22"/>
          <w14:ligatures w14:val="none"/>
        </w:rPr>
        <w:t xml:space="preserve"> all departments have appropriate departmental planning arrangements and identified lead staff for emergency planning and business continuity</w:t>
      </w:r>
      <w:r w:rsidR="00D70AA2">
        <w:rPr>
          <w:rFonts w:eastAsia="Times New Roman"/>
          <w:kern w:val="0"/>
          <w:sz w:val="22"/>
          <w:szCs w:val="22"/>
          <w14:ligatures w14:val="none"/>
        </w:rPr>
        <w:t>.</w:t>
      </w:r>
    </w:p>
    <w:p w14:paraId="78A476AB" w14:textId="3F6DF0B6" w:rsidR="00D70AA2" w:rsidRPr="00233C31" w:rsidRDefault="00D70AA2" w:rsidP="00AE246A">
      <w:pPr>
        <w:pStyle w:val="ListParagraph"/>
        <w:numPr>
          <w:ilvl w:val="0"/>
          <w:numId w:val="33"/>
        </w:numPr>
        <w:textAlignment w:val="baseline"/>
        <w:rPr>
          <w:rFonts w:eastAsia="Times New Roman"/>
          <w:kern w:val="0"/>
          <w:sz w:val="22"/>
          <w:szCs w:val="22"/>
          <w14:ligatures w14:val="none"/>
        </w:rPr>
      </w:pPr>
      <w:r>
        <w:rPr>
          <w:rFonts w:eastAsia="Times New Roman"/>
          <w:kern w:val="0"/>
          <w:sz w:val="22"/>
          <w:szCs w:val="22"/>
          <w14:ligatures w14:val="none"/>
        </w:rPr>
        <w:t>Ensur</w:t>
      </w:r>
      <w:r w:rsidR="00163A1F">
        <w:rPr>
          <w:rFonts w:eastAsia="Times New Roman"/>
          <w:kern w:val="0"/>
          <w:sz w:val="22"/>
          <w:szCs w:val="22"/>
          <w14:ligatures w14:val="none"/>
        </w:rPr>
        <w:t>ing</w:t>
      </w:r>
      <w:r>
        <w:rPr>
          <w:rFonts w:eastAsia="Times New Roman"/>
          <w:kern w:val="0"/>
          <w:sz w:val="22"/>
          <w:szCs w:val="22"/>
          <w14:ligatures w14:val="none"/>
        </w:rPr>
        <w:t xml:space="preserve"> all teams within the post’s responsibilities </w:t>
      </w:r>
      <w:r w:rsidR="00A451D3">
        <w:rPr>
          <w:rFonts w:eastAsia="Times New Roman"/>
          <w:kern w:val="0"/>
          <w:sz w:val="22"/>
          <w:szCs w:val="22"/>
          <w14:ligatures w14:val="none"/>
        </w:rPr>
        <w:t xml:space="preserve">provide services that </w:t>
      </w:r>
      <w:r>
        <w:rPr>
          <w:rFonts w:eastAsia="Times New Roman"/>
          <w:kern w:val="0"/>
          <w:sz w:val="22"/>
          <w:szCs w:val="22"/>
          <w14:ligatures w14:val="none"/>
        </w:rPr>
        <w:t xml:space="preserve">meet statutory responsibilities, deliver </w:t>
      </w:r>
      <w:r w:rsidR="00A451D3">
        <w:rPr>
          <w:rFonts w:eastAsia="Times New Roman"/>
          <w:kern w:val="0"/>
          <w:sz w:val="22"/>
          <w:szCs w:val="22"/>
          <w14:ligatures w14:val="none"/>
        </w:rPr>
        <w:t xml:space="preserve">against </w:t>
      </w:r>
      <w:r w:rsidR="00CA24C5">
        <w:rPr>
          <w:rFonts w:eastAsia="Times New Roman"/>
          <w:kern w:val="0"/>
          <w:sz w:val="22"/>
          <w:szCs w:val="22"/>
          <w14:ligatures w14:val="none"/>
        </w:rPr>
        <w:t xml:space="preserve">core service responsibilities, </w:t>
      </w:r>
      <w:r>
        <w:rPr>
          <w:rFonts w:eastAsia="Times New Roman"/>
          <w:kern w:val="0"/>
          <w:sz w:val="22"/>
          <w:szCs w:val="22"/>
          <w14:ligatures w14:val="none"/>
        </w:rPr>
        <w:t>business plans</w:t>
      </w:r>
      <w:r w:rsidR="00A451D3">
        <w:rPr>
          <w:rFonts w:eastAsia="Times New Roman"/>
          <w:kern w:val="0"/>
          <w:sz w:val="22"/>
          <w:szCs w:val="22"/>
          <w14:ligatures w14:val="none"/>
        </w:rPr>
        <w:t xml:space="preserve"> and priorities</w:t>
      </w:r>
      <w:r w:rsidR="005D4018">
        <w:rPr>
          <w:rFonts w:eastAsia="Times New Roman"/>
          <w:kern w:val="0"/>
          <w:sz w:val="22"/>
          <w:szCs w:val="22"/>
          <w14:ligatures w14:val="none"/>
        </w:rPr>
        <w:t xml:space="preserve">, </w:t>
      </w:r>
      <w:r w:rsidR="00CA24C5">
        <w:rPr>
          <w:rFonts w:eastAsia="Times New Roman"/>
          <w:kern w:val="0"/>
          <w:sz w:val="22"/>
          <w:szCs w:val="22"/>
          <w14:ligatures w14:val="none"/>
        </w:rPr>
        <w:t xml:space="preserve">and </w:t>
      </w:r>
      <w:r w:rsidR="00CE185A">
        <w:rPr>
          <w:rFonts w:eastAsia="Times New Roman"/>
          <w:kern w:val="0"/>
          <w:sz w:val="22"/>
          <w:szCs w:val="22"/>
          <w14:ligatures w14:val="none"/>
        </w:rPr>
        <w:t>comply with relevant Council policies.</w:t>
      </w:r>
    </w:p>
    <w:p w14:paraId="7F22BA8D" w14:textId="77777777" w:rsidR="00AE246A" w:rsidRPr="00233C31" w:rsidRDefault="00AE246A" w:rsidP="00690C80">
      <w:pPr>
        <w:spacing w:after="0" w:line="240" w:lineRule="auto"/>
        <w:textAlignment w:val="baseline"/>
        <w:rPr>
          <w:rFonts w:ascii="Times New Roman" w:eastAsia="Times New Roman" w:hAnsi="Times New Roman" w:cs="Times New Roman"/>
          <w:kern w:val="0"/>
          <w:sz w:val="22"/>
          <w:szCs w:val="22"/>
          <w14:ligatures w14:val="none"/>
        </w:rPr>
      </w:pPr>
    </w:p>
    <w:p w14:paraId="76DB6480" w14:textId="77777777" w:rsidR="00C16442" w:rsidRPr="00233C31" w:rsidRDefault="00C16442" w:rsidP="00C16442">
      <w:pPr>
        <w:ind w:hanging="10"/>
        <w:jc w:val="both"/>
        <w:textAlignment w:val="baseline"/>
        <w:rPr>
          <w:rFonts w:eastAsia="Times New Roman"/>
          <w:kern w:val="0"/>
          <w:sz w:val="22"/>
          <w:szCs w:val="22"/>
          <w14:ligatures w14:val="none"/>
        </w:rPr>
      </w:pPr>
      <w:r w:rsidRPr="00233C31">
        <w:rPr>
          <w:rFonts w:eastAsia="Times New Roman"/>
          <w:kern w:val="0"/>
          <w:sz w:val="22"/>
          <w:szCs w:val="22"/>
          <w14:ligatures w14:val="none"/>
        </w:rPr>
        <w:t>Successful delivery of the Community Safety Strategy and associated Plans on behalf of the Community Safety Partnership (Safer Hillingdon), through the development of a robust performance management framework to monitor the delivery of key priorities</w:t>
      </w:r>
    </w:p>
    <w:p w14:paraId="4EE1E8D7" w14:textId="78D02D59" w:rsidR="00BD0648" w:rsidRPr="00233C31" w:rsidRDefault="00BD0648" w:rsidP="00690C80">
      <w:pPr>
        <w:spacing w:after="0" w:line="240" w:lineRule="auto"/>
        <w:textAlignment w:val="baseline"/>
        <w:rPr>
          <w:rFonts w:ascii="Times New Roman" w:eastAsia="Times New Roman" w:hAnsi="Times New Roman" w:cs="Times New Roman"/>
          <w:kern w:val="0"/>
          <w:sz w:val="22"/>
          <w:szCs w:val="22"/>
          <w14:ligatures w14:val="none"/>
        </w:rPr>
      </w:pPr>
    </w:p>
    <w:p w14:paraId="56F740AC" w14:textId="77777777" w:rsidR="00F251D0" w:rsidRPr="00233C31" w:rsidRDefault="00F251D0" w:rsidP="00F251D0">
      <w:pPr>
        <w:spacing w:after="0" w:line="240" w:lineRule="auto"/>
        <w:ind w:left="1080" w:right="0" w:firstLine="0"/>
        <w:textAlignment w:val="baseline"/>
        <w:rPr>
          <w:rFonts w:eastAsia="Times New Roman"/>
          <w:kern w:val="0"/>
          <w:sz w:val="22"/>
          <w:szCs w:val="22"/>
          <w14:ligatures w14:val="none"/>
        </w:rPr>
      </w:pPr>
    </w:p>
    <w:p w14:paraId="48659CEB" w14:textId="77777777" w:rsidR="00FE40AA" w:rsidRPr="00233C31" w:rsidRDefault="007B6DD3">
      <w:pPr>
        <w:pStyle w:val="Heading1"/>
        <w:ind w:left="-5"/>
        <w:rPr>
          <w:sz w:val="22"/>
          <w:szCs w:val="22"/>
        </w:rPr>
      </w:pPr>
      <w:r w:rsidRPr="00233C31">
        <w:rPr>
          <w:sz w:val="22"/>
          <w:szCs w:val="22"/>
        </w:rPr>
        <w:t xml:space="preserve">A. Job Description </w:t>
      </w:r>
    </w:p>
    <w:p w14:paraId="5C7AC401" w14:textId="35C2FF0D" w:rsidR="00FE40AA" w:rsidRPr="00233C31" w:rsidRDefault="007B6DD3" w:rsidP="00F251D0">
      <w:pPr>
        <w:spacing w:after="50" w:line="259" w:lineRule="auto"/>
        <w:ind w:left="0" w:right="0" w:firstLine="0"/>
        <w:rPr>
          <w:sz w:val="22"/>
          <w:szCs w:val="22"/>
        </w:rPr>
      </w:pPr>
      <w:r w:rsidRPr="00233C31">
        <w:rPr>
          <w:sz w:val="22"/>
          <w:szCs w:val="22"/>
        </w:rPr>
        <w:t xml:space="preserve"> </w:t>
      </w:r>
      <w:r w:rsidRPr="00233C31">
        <w:rPr>
          <w:rFonts w:ascii="Calibri" w:eastAsia="Calibri" w:hAnsi="Calibri" w:cs="Calibri"/>
          <w:noProof/>
          <w:sz w:val="22"/>
          <w:szCs w:val="22"/>
        </w:rPr>
        <mc:AlternateContent>
          <mc:Choice Requires="wpg">
            <w:drawing>
              <wp:inline distT="0" distB="0" distL="0" distR="0" wp14:anchorId="2C05492C" wp14:editId="61D4E942">
                <wp:extent cx="5972810" cy="20447"/>
                <wp:effectExtent l="0" t="0" r="0" b="0"/>
                <wp:docPr id="11749" name="Group 11749"/>
                <wp:cNvGraphicFramePr/>
                <a:graphic xmlns:a="http://schemas.openxmlformats.org/drawingml/2006/main">
                  <a:graphicData uri="http://schemas.microsoft.com/office/word/2010/wordprocessingGroup">
                    <wpg:wgp>
                      <wpg:cNvGrpSpPr/>
                      <wpg:grpSpPr>
                        <a:xfrm>
                          <a:off x="0" y="0"/>
                          <a:ext cx="5972810" cy="20447"/>
                          <a:chOff x="0" y="0"/>
                          <a:chExt cx="5972810" cy="20447"/>
                        </a:xfrm>
                      </wpg:grpSpPr>
                      <wps:wsp>
                        <wps:cNvPr id="15932" name="Shape 15932"/>
                        <wps:cNvSpPr/>
                        <wps:spPr>
                          <a:xfrm>
                            <a:off x="0" y="0"/>
                            <a:ext cx="5971541" cy="19685"/>
                          </a:xfrm>
                          <a:custGeom>
                            <a:avLst/>
                            <a:gdLst/>
                            <a:ahLst/>
                            <a:cxnLst/>
                            <a:rect l="0" t="0" r="0" b="0"/>
                            <a:pathLst>
                              <a:path w="5971541" h="19685">
                                <a:moveTo>
                                  <a:pt x="0" y="0"/>
                                </a:moveTo>
                                <a:lnTo>
                                  <a:pt x="5971541" y="0"/>
                                </a:lnTo>
                                <a:lnTo>
                                  <a:pt x="597154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33" name="Shape 15933"/>
                        <wps:cNvSpPr/>
                        <wps:spPr>
                          <a:xfrm>
                            <a:off x="762" y="762"/>
                            <a:ext cx="5971541" cy="19685"/>
                          </a:xfrm>
                          <a:custGeom>
                            <a:avLst/>
                            <a:gdLst/>
                            <a:ahLst/>
                            <a:cxnLst/>
                            <a:rect l="0" t="0" r="0" b="0"/>
                            <a:pathLst>
                              <a:path w="5971541" h="19685">
                                <a:moveTo>
                                  <a:pt x="0" y="0"/>
                                </a:moveTo>
                                <a:lnTo>
                                  <a:pt x="5971541" y="0"/>
                                </a:lnTo>
                                <a:lnTo>
                                  <a:pt x="5971541"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34" name="Shape 15934"/>
                        <wps:cNvSpPr/>
                        <wps:spPr>
                          <a:xfrm>
                            <a:off x="559"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35" name="Shape 15935"/>
                        <wps:cNvSpPr/>
                        <wps:spPr>
                          <a:xfrm>
                            <a:off x="3607" y="381"/>
                            <a:ext cx="5966206" cy="9144"/>
                          </a:xfrm>
                          <a:custGeom>
                            <a:avLst/>
                            <a:gdLst/>
                            <a:ahLst/>
                            <a:cxnLst/>
                            <a:rect l="0" t="0" r="0" b="0"/>
                            <a:pathLst>
                              <a:path w="5966206" h="9144">
                                <a:moveTo>
                                  <a:pt x="0" y="0"/>
                                </a:moveTo>
                                <a:lnTo>
                                  <a:pt x="5966206" y="0"/>
                                </a:lnTo>
                                <a:lnTo>
                                  <a:pt x="596620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36" name="Shape 15936"/>
                        <wps:cNvSpPr/>
                        <wps:spPr>
                          <a:xfrm>
                            <a:off x="5969763"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37" name="Shape 15937"/>
                        <wps:cNvSpPr/>
                        <wps:spPr>
                          <a:xfrm>
                            <a:off x="559"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38" name="Shape 15938"/>
                        <wps:cNvSpPr/>
                        <wps:spPr>
                          <a:xfrm>
                            <a:off x="5969763" y="342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39" name="Shape 15939"/>
                        <wps:cNvSpPr/>
                        <wps:spPr>
                          <a:xfrm>
                            <a:off x="559"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40" name="Shape 15940"/>
                        <wps:cNvSpPr/>
                        <wps:spPr>
                          <a:xfrm>
                            <a:off x="3607" y="17145"/>
                            <a:ext cx="5966206" cy="9144"/>
                          </a:xfrm>
                          <a:custGeom>
                            <a:avLst/>
                            <a:gdLst/>
                            <a:ahLst/>
                            <a:cxnLst/>
                            <a:rect l="0" t="0" r="0" b="0"/>
                            <a:pathLst>
                              <a:path w="5966206" h="9144">
                                <a:moveTo>
                                  <a:pt x="0" y="0"/>
                                </a:moveTo>
                                <a:lnTo>
                                  <a:pt x="5966206" y="0"/>
                                </a:lnTo>
                                <a:lnTo>
                                  <a:pt x="596620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41" name="Shape 15941"/>
                        <wps:cNvSpPr/>
                        <wps:spPr>
                          <a:xfrm>
                            <a:off x="5969763"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50F9911C" id="Group 11749" o:spid="_x0000_s1026" style="width:470.3pt;height:1.6pt;mso-position-horizontal-relative:char;mso-position-vertical-relative:line" coordsize="597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">
                <v:shape id="Shape 15932" o:spid="_x0000_s1027" style="position:absolute;width:59715;height:196;visibility:visible;mso-wrap-style:square;v-text-anchor:top" coordsize="5971541,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" path="m,l5971541,r,19685l,19685,,e" fillcolor="#a0a0a0" stroked="f" strokeweight="0">
                  <v:stroke miterlimit="83231f" joinstyle="miter"/>
                  <v:path arrowok="t" textboxrect="0,0,5971541,19685"/>
                </v:shape>
                <v:shape id="Shape 15933" o:spid="_x0000_s1028" style="position:absolute;left:7;top:7;width:59716;height:197;visibility:visible;mso-wrap-style:square;v-text-anchor:top" coordsize="5971541,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" path="m,l5971541,r,19685l,19685,,e" fillcolor="#a0a0a0" stroked="f" strokeweight="0">
                  <v:stroke miterlimit="83231f" joinstyle="miter"/>
                  <v:path arrowok="t" textboxrect="0,0,5971541,19685"/>
                </v:shape>
                <v:shape id="Shape 15934" o:spid="_x0000_s1029" style="position:absolute;left:5;top: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" path="m,l9144,r,9144l,9144,,e" fillcolor="#a0a0a0" stroked="f" strokeweight="0">
                  <v:stroke miterlimit="83231f" joinstyle="miter"/>
                  <v:path arrowok="t" textboxrect="0,0,9144,9144"/>
                </v:shape>
                <v:shape id="Shape 15935" o:spid="_x0000_s1030" style="position:absolute;left:36;top:3;width:59662;height:92;visibility:visible;mso-wrap-style:square;v-text-anchor:top" coordsize="5966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" path="m,l5966206,r,9144l,9144,,e" fillcolor="#a0a0a0" stroked="f" strokeweight="0">
                  <v:stroke miterlimit="83231f" joinstyle="miter"/>
                  <v:path arrowok="t" textboxrect="0,0,5966206,9144"/>
                </v:shape>
                <v:shape id="Shape 15936" o:spid="_x0000_s1031" style="position:absolute;left:59697;top:3;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" path="m,l9144,r,9144l,9144,,e" fillcolor="#a0a0a0" stroked="f" strokeweight="0">
                  <v:stroke miterlimit="83231f" joinstyle="miter"/>
                  <v:path arrowok="t" textboxrect="0,0,9144,9144"/>
                </v:shape>
                <v:shape id="Shape 15937" o:spid="_x0000_s1032" style="position:absolute;left:5;top:3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" path="m,l9144,r,13716l,13716,,e" fillcolor="#a0a0a0" stroked="f" strokeweight="0">
                  <v:stroke miterlimit="83231f" joinstyle="miter"/>
                  <v:path arrowok="t" textboxrect="0,0,9144,13716"/>
                </v:shape>
                <v:shape id="Shape 15938" o:spid="_x0000_s1033" style="position:absolute;left:59697;top:34;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" path="m,l9144,r,13716l,13716,,e" fillcolor="#e3e3e3" stroked="f" strokeweight="0">
                  <v:stroke miterlimit="83231f" joinstyle="miter"/>
                  <v:path arrowok="t" textboxrect="0,0,9144,13716"/>
                </v:shape>
                <v:shape id="Shape 15939" o:spid="_x0000_s1034" style="position:absolute;left:5;top:1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" path="m,l9144,r,9144l,9144,,e" fillcolor="#e3e3e3" stroked="f" strokeweight="0">
                  <v:stroke miterlimit="83231f" joinstyle="miter"/>
                  <v:path arrowok="t" textboxrect="0,0,9144,9144"/>
                </v:shape>
                <v:shape id="Shape 15940" o:spid="_x0000_s1035" style="position:absolute;left:36;top:171;width:59662;height:91;visibility:visible;mso-wrap-style:square;v-text-anchor:top" coordsize="5966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" path="m,l5966206,r,9144l,9144,,e" fillcolor="#e3e3e3" stroked="f" strokeweight="0">
                  <v:stroke miterlimit="83231f" joinstyle="miter"/>
                  <v:path arrowok="t" textboxrect="0,0,5966206,9144"/>
                </v:shape>
                <v:shape id="Shape 15941" o:spid="_x0000_s1036" style="position:absolute;left:59697;top:17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" path="m,l9144,r,9144l,9144,,e" fillcolor="#e3e3e3" stroked="f" strokeweight="0">
                  <v:stroke miterlimit="83231f" joinstyle="miter"/>
                  <v:path arrowok="t" textboxrect="0,0,9144,9144"/>
                </v:shape>
                <w10:anchorlock/>
              </v:group>
            </w:pict>
          </mc:Fallback>
        </mc:AlternateContent>
      </w:r>
      <w:r w:rsidRPr="00233C31">
        <w:rPr>
          <w:b/>
          <w:sz w:val="22"/>
          <w:szCs w:val="22"/>
        </w:rPr>
        <w:t xml:space="preserve"> </w:t>
      </w:r>
    </w:p>
    <w:p w14:paraId="6CBE4F53" w14:textId="77777777" w:rsidR="00FE40AA" w:rsidRPr="00233C31" w:rsidRDefault="007B6DD3">
      <w:pPr>
        <w:spacing w:after="0" w:line="259" w:lineRule="auto"/>
        <w:ind w:left="0" w:right="0" w:firstLine="0"/>
        <w:rPr>
          <w:sz w:val="22"/>
          <w:szCs w:val="22"/>
        </w:rPr>
      </w:pPr>
      <w:r w:rsidRPr="00233C31">
        <w:rPr>
          <w:sz w:val="22"/>
          <w:szCs w:val="22"/>
        </w:rPr>
        <w:t xml:space="preserve"> </w:t>
      </w:r>
    </w:p>
    <w:p w14:paraId="5BF611BF" w14:textId="46536A8E" w:rsidR="00FE40AA" w:rsidRPr="00233C31" w:rsidRDefault="007B6DD3" w:rsidP="00690C80">
      <w:pPr>
        <w:pStyle w:val="Heading2"/>
        <w:numPr>
          <w:ilvl w:val="0"/>
          <w:numId w:val="13"/>
        </w:numPr>
        <w:rPr>
          <w:sz w:val="22"/>
          <w:szCs w:val="22"/>
        </w:rPr>
      </w:pPr>
      <w:r w:rsidRPr="00233C31">
        <w:rPr>
          <w:sz w:val="22"/>
          <w:szCs w:val="22"/>
        </w:rPr>
        <w:t xml:space="preserve">People Management </w:t>
      </w:r>
    </w:p>
    <w:p w14:paraId="392B46EE" w14:textId="77777777" w:rsidR="00867898" w:rsidRPr="00233C31" w:rsidRDefault="00867898" w:rsidP="00867898">
      <w:pPr>
        <w:rPr>
          <w:sz w:val="22"/>
          <w:szCs w:val="22"/>
        </w:rPr>
      </w:pPr>
    </w:p>
    <w:p w14:paraId="53859A88" w14:textId="77777777" w:rsidR="00690C80" w:rsidRPr="00233C31" w:rsidRDefault="00690C80" w:rsidP="00690C80">
      <w:pPr>
        <w:numPr>
          <w:ilvl w:val="0"/>
          <w:numId w:val="14"/>
        </w:numPr>
        <w:rPr>
          <w:sz w:val="22"/>
          <w:szCs w:val="22"/>
        </w:rPr>
      </w:pPr>
      <w:r w:rsidRPr="00233C31">
        <w:rPr>
          <w:sz w:val="22"/>
          <w:szCs w:val="22"/>
        </w:rPr>
        <w:lastRenderedPageBreak/>
        <w:t>Inspire, lead, and empower teams to deliver exceptional results and uphold the highest standards of community safety and resilience.</w:t>
      </w:r>
    </w:p>
    <w:p w14:paraId="478646F2" w14:textId="77777777" w:rsidR="00690C80" w:rsidRPr="00233C31" w:rsidRDefault="00690C80" w:rsidP="00690C80">
      <w:pPr>
        <w:numPr>
          <w:ilvl w:val="0"/>
          <w:numId w:val="14"/>
        </w:numPr>
        <w:rPr>
          <w:sz w:val="22"/>
          <w:szCs w:val="22"/>
        </w:rPr>
      </w:pPr>
      <w:r w:rsidRPr="00233C31">
        <w:rPr>
          <w:sz w:val="22"/>
          <w:szCs w:val="22"/>
        </w:rPr>
        <w:t>Set clear expectations, mentor staff, and cultivate a high-performance culture that values inclusion, accountability, and continuous learning.</w:t>
      </w:r>
    </w:p>
    <w:p w14:paraId="64A9E288" w14:textId="52D693AA" w:rsidR="00D82341" w:rsidRDefault="00EC66AA" w:rsidP="00690C80">
      <w:pPr>
        <w:numPr>
          <w:ilvl w:val="0"/>
          <w:numId w:val="14"/>
        </w:numPr>
        <w:rPr>
          <w:sz w:val="22"/>
          <w:szCs w:val="22"/>
        </w:rPr>
      </w:pPr>
      <w:r>
        <w:rPr>
          <w:sz w:val="22"/>
          <w:szCs w:val="22"/>
        </w:rPr>
        <w:t xml:space="preserve">Support effective two-way communication </w:t>
      </w:r>
      <w:r w:rsidR="001D147A">
        <w:rPr>
          <w:sz w:val="22"/>
          <w:szCs w:val="22"/>
        </w:rPr>
        <w:t>across assigned teams and with other Council teams</w:t>
      </w:r>
      <w:r w:rsidR="00D82341">
        <w:rPr>
          <w:sz w:val="22"/>
          <w:szCs w:val="22"/>
        </w:rPr>
        <w:t xml:space="preserve"> and managers to promote a one-team culture.</w:t>
      </w:r>
    </w:p>
    <w:p w14:paraId="055C8F34" w14:textId="4BFA8414" w:rsidR="00690C80" w:rsidRPr="00233C31" w:rsidRDefault="00690C80" w:rsidP="00690C80">
      <w:pPr>
        <w:numPr>
          <w:ilvl w:val="0"/>
          <w:numId w:val="14"/>
        </w:numPr>
        <w:rPr>
          <w:sz w:val="22"/>
          <w:szCs w:val="22"/>
        </w:rPr>
      </w:pPr>
      <w:r w:rsidRPr="00233C31">
        <w:rPr>
          <w:sz w:val="22"/>
          <w:szCs w:val="22"/>
        </w:rPr>
        <w:t>Drive workforce planning to ensure optimal staffing levels and skillsets aligned with service demands.</w:t>
      </w:r>
    </w:p>
    <w:p w14:paraId="4AEE76D6" w14:textId="77777777" w:rsidR="00690C80" w:rsidRPr="00233C31" w:rsidRDefault="00690C80" w:rsidP="00690C80">
      <w:pPr>
        <w:numPr>
          <w:ilvl w:val="0"/>
          <w:numId w:val="14"/>
        </w:numPr>
        <w:rPr>
          <w:sz w:val="22"/>
          <w:szCs w:val="22"/>
        </w:rPr>
      </w:pPr>
      <w:r w:rsidRPr="00233C31">
        <w:rPr>
          <w:sz w:val="22"/>
          <w:szCs w:val="22"/>
        </w:rPr>
        <w:t>Address performance issues decisively while recognising and rewarding excellence.</w:t>
      </w:r>
    </w:p>
    <w:p w14:paraId="3951CB61" w14:textId="77777777" w:rsidR="00690C80" w:rsidRPr="00233C31" w:rsidRDefault="00690C80" w:rsidP="00690C80">
      <w:pPr>
        <w:numPr>
          <w:ilvl w:val="0"/>
          <w:numId w:val="14"/>
        </w:numPr>
        <w:rPr>
          <w:sz w:val="22"/>
          <w:szCs w:val="22"/>
        </w:rPr>
      </w:pPr>
      <w:r w:rsidRPr="00233C31">
        <w:rPr>
          <w:sz w:val="22"/>
          <w:szCs w:val="22"/>
        </w:rPr>
        <w:t>Champion collaboration across teams and agencies, ensuring the Safer Hillingdon Partnership operates with shared purpose and strong leadership.</w:t>
      </w:r>
    </w:p>
    <w:p w14:paraId="541CCAF0" w14:textId="5ED3BF6B" w:rsidR="00F34F2B" w:rsidRPr="00233C31" w:rsidRDefault="00F34F2B" w:rsidP="00867898">
      <w:pPr>
        <w:numPr>
          <w:ilvl w:val="0"/>
          <w:numId w:val="14"/>
        </w:numPr>
        <w:spacing w:after="0" w:line="240" w:lineRule="auto"/>
        <w:ind w:right="0"/>
        <w:jc w:val="both"/>
        <w:textAlignment w:val="baseline"/>
        <w:rPr>
          <w:rFonts w:eastAsia="Times New Roman"/>
          <w:kern w:val="0"/>
          <w:sz w:val="22"/>
          <w:szCs w:val="22"/>
          <w14:ligatures w14:val="none"/>
        </w:rPr>
      </w:pPr>
      <w:r w:rsidRPr="00233C31">
        <w:rPr>
          <w:rFonts w:eastAsia="Times New Roman"/>
          <w:kern w:val="0"/>
          <w:sz w:val="22"/>
          <w:szCs w:val="22"/>
          <w14:ligatures w14:val="none"/>
        </w:rPr>
        <w:t xml:space="preserve">The post will assure the provision of emergency planning and business continuity advice to the </w:t>
      </w:r>
      <w:r w:rsidR="002E0154">
        <w:rPr>
          <w:rFonts w:eastAsia="Times New Roman"/>
          <w:kern w:val="0"/>
          <w:sz w:val="22"/>
          <w:szCs w:val="22"/>
          <w14:ligatures w14:val="none"/>
        </w:rPr>
        <w:t>Chief Executive</w:t>
      </w:r>
      <w:r w:rsidRPr="00233C31">
        <w:rPr>
          <w:rFonts w:eastAsia="Times New Roman"/>
          <w:kern w:val="0"/>
          <w:sz w:val="22"/>
          <w:szCs w:val="22"/>
          <w14:ligatures w14:val="none"/>
        </w:rPr>
        <w:t>, Directors, Heads of Service and managers across the organisation</w:t>
      </w:r>
      <w:r w:rsidR="00640A41">
        <w:rPr>
          <w:rFonts w:eastAsia="Times New Roman"/>
          <w:kern w:val="0"/>
          <w:sz w:val="22"/>
          <w:szCs w:val="22"/>
          <w14:ligatures w14:val="none"/>
        </w:rPr>
        <w:t>.</w:t>
      </w:r>
      <w:r w:rsidRPr="00233C31">
        <w:rPr>
          <w:rFonts w:eastAsia="Times New Roman"/>
          <w:kern w:val="0"/>
          <w:sz w:val="22"/>
          <w:szCs w:val="22"/>
          <w14:ligatures w14:val="none"/>
        </w:rPr>
        <w:t> </w:t>
      </w:r>
    </w:p>
    <w:p w14:paraId="6FA24468" w14:textId="787E2062" w:rsidR="00F34F2B" w:rsidRPr="00233C31" w:rsidRDefault="00F34F2B" w:rsidP="00F34F2B">
      <w:pPr>
        <w:numPr>
          <w:ilvl w:val="0"/>
          <w:numId w:val="14"/>
        </w:numPr>
        <w:shd w:val="clear" w:color="auto" w:fill="FFFFFF"/>
        <w:spacing w:after="0" w:line="240" w:lineRule="auto"/>
        <w:ind w:right="0"/>
        <w:textAlignment w:val="baseline"/>
        <w:rPr>
          <w:rFonts w:eastAsia="Times New Roman"/>
          <w:kern w:val="0"/>
          <w:sz w:val="22"/>
          <w:szCs w:val="22"/>
          <w14:ligatures w14:val="none"/>
        </w:rPr>
      </w:pPr>
      <w:r w:rsidRPr="00233C31">
        <w:rPr>
          <w:rFonts w:eastAsia="Times New Roman"/>
          <w:kern w:val="0"/>
          <w:sz w:val="22"/>
          <w:szCs w:val="22"/>
          <w14:ligatures w14:val="none"/>
        </w:rPr>
        <w:t xml:space="preserve">The post will, with the Director of </w:t>
      </w:r>
      <w:r w:rsidR="00640A41">
        <w:rPr>
          <w:rFonts w:eastAsia="Times New Roman"/>
          <w:kern w:val="0"/>
          <w:sz w:val="22"/>
          <w:szCs w:val="22"/>
          <w14:ligatures w14:val="none"/>
        </w:rPr>
        <w:t>Community Safety and Enforcement</w:t>
      </w:r>
      <w:r w:rsidRPr="00233C31">
        <w:rPr>
          <w:rFonts w:eastAsia="Times New Roman"/>
          <w:kern w:val="0"/>
          <w:sz w:val="22"/>
          <w:szCs w:val="22"/>
          <w14:ligatures w14:val="none"/>
        </w:rPr>
        <w:t xml:space="preserve">, be the main lead for the relationship with the </w:t>
      </w:r>
      <w:r w:rsidR="00543305">
        <w:rPr>
          <w:rFonts w:eastAsia="Times New Roman"/>
          <w:kern w:val="0"/>
          <w:sz w:val="22"/>
          <w:szCs w:val="22"/>
          <w14:ligatures w14:val="none"/>
        </w:rPr>
        <w:t xml:space="preserve">Metropolitan Police Service, </w:t>
      </w:r>
      <w:r w:rsidRPr="00233C31">
        <w:rPr>
          <w:rFonts w:eastAsia="Times New Roman"/>
          <w:kern w:val="0"/>
          <w:sz w:val="22"/>
          <w:szCs w:val="22"/>
          <w14:ligatures w14:val="none"/>
        </w:rPr>
        <w:t>Mayor’s Office for Police and Crime (MOPAC) and the London Resilience Local Authorities Panel (LAARG), </w:t>
      </w:r>
    </w:p>
    <w:p w14:paraId="657AEF4D" w14:textId="77777777" w:rsidR="00F34F2B" w:rsidRPr="00233C31" w:rsidRDefault="00F34F2B" w:rsidP="00F34F2B">
      <w:pPr>
        <w:ind w:left="720" w:firstLine="0"/>
        <w:rPr>
          <w:sz w:val="22"/>
          <w:szCs w:val="22"/>
        </w:rPr>
      </w:pPr>
    </w:p>
    <w:p w14:paraId="09D107D7" w14:textId="1ECC6C66" w:rsidR="00FE40AA" w:rsidRPr="00233C31" w:rsidRDefault="00FE40AA">
      <w:pPr>
        <w:spacing w:after="0" w:line="259" w:lineRule="auto"/>
        <w:ind w:left="0" w:right="0" w:firstLine="0"/>
        <w:rPr>
          <w:sz w:val="22"/>
          <w:szCs w:val="22"/>
        </w:rPr>
      </w:pPr>
    </w:p>
    <w:p w14:paraId="33266C18" w14:textId="69903FD4" w:rsidR="00FE40AA" w:rsidRPr="00233C31" w:rsidRDefault="007B6DD3" w:rsidP="00690C80">
      <w:pPr>
        <w:pStyle w:val="Heading2"/>
        <w:numPr>
          <w:ilvl w:val="0"/>
          <w:numId w:val="13"/>
        </w:numPr>
        <w:rPr>
          <w:sz w:val="22"/>
          <w:szCs w:val="22"/>
        </w:rPr>
      </w:pPr>
      <w:r w:rsidRPr="00233C31">
        <w:rPr>
          <w:sz w:val="22"/>
          <w:szCs w:val="22"/>
        </w:rPr>
        <w:t xml:space="preserve">Customer Management </w:t>
      </w:r>
    </w:p>
    <w:p w14:paraId="24EE6B1F" w14:textId="77777777" w:rsidR="00690C80" w:rsidRPr="00233C31" w:rsidRDefault="00690C80" w:rsidP="00690C80">
      <w:pPr>
        <w:rPr>
          <w:sz w:val="22"/>
          <w:szCs w:val="22"/>
        </w:rPr>
      </w:pPr>
    </w:p>
    <w:p w14:paraId="758DDD38" w14:textId="77777777" w:rsidR="000A1B96" w:rsidRPr="00233C31" w:rsidRDefault="000A1B96" w:rsidP="000A1B96">
      <w:pPr>
        <w:numPr>
          <w:ilvl w:val="0"/>
          <w:numId w:val="15"/>
        </w:numPr>
        <w:rPr>
          <w:sz w:val="22"/>
          <w:szCs w:val="22"/>
        </w:rPr>
      </w:pPr>
      <w:r w:rsidRPr="00233C31">
        <w:rPr>
          <w:sz w:val="22"/>
          <w:szCs w:val="22"/>
        </w:rPr>
        <w:t>Ensure services consistently exceed customer expectations, delivering timely, effective, and accessible responses.</w:t>
      </w:r>
    </w:p>
    <w:p w14:paraId="5E6CA6A7" w14:textId="77777777" w:rsidR="000A1B96" w:rsidRPr="00233C31" w:rsidRDefault="000A1B96" w:rsidP="000A1B96">
      <w:pPr>
        <w:numPr>
          <w:ilvl w:val="0"/>
          <w:numId w:val="15"/>
        </w:numPr>
        <w:rPr>
          <w:sz w:val="22"/>
          <w:szCs w:val="22"/>
        </w:rPr>
      </w:pPr>
      <w:r w:rsidRPr="00233C31">
        <w:rPr>
          <w:sz w:val="22"/>
          <w:szCs w:val="22"/>
        </w:rPr>
        <w:t>Take ownership of complex and escalated cases, driving swift and impactful resolutions.</w:t>
      </w:r>
    </w:p>
    <w:p w14:paraId="09423182" w14:textId="77777777" w:rsidR="000A1B96" w:rsidRPr="00233C31" w:rsidRDefault="000A1B96" w:rsidP="000A1B96">
      <w:pPr>
        <w:numPr>
          <w:ilvl w:val="0"/>
          <w:numId w:val="15"/>
        </w:numPr>
        <w:rPr>
          <w:sz w:val="22"/>
          <w:szCs w:val="22"/>
        </w:rPr>
      </w:pPr>
      <w:r w:rsidRPr="00233C31">
        <w:rPr>
          <w:sz w:val="22"/>
          <w:szCs w:val="22"/>
        </w:rPr>
        <w:t>Forge strong and lasting relationships with residents, partners, and elected members to enhance service trust and visibility.</w:t>
      </w:r>
    </w:p>
    <w:p w14:paraId="4B71FDBA" w14:textId="77777777" w:rsidR="000A1B96" w:rsidRPr="00233C31" w:rsidRDefault="000A1B96" w:rsidP="000A1B96">
      <w:pPr>
        <w:numPr>
          <w:ilvl w:val="0"/>
          <w:numId w:val="15"/>
        </w:numPr>
        <w:rPr>
          <w:sz w:val="22"/>
          <w:szCs w:val="22"/>
        </w:rPr>
      </w:pPr>
      <w:r w:rsidRPr="00233C31">
        <w:rPr>
          <w:sz w:val="22"/>
          <w:szCs w:val="22"/>
        </w:rPr>
        <w:t>Communicate with clarity and transparency, boosting public confidence in community safety services.</w:t>
      </w:r>
    </w:p>
    <w:p w14:paraId="6F1F9691" w14:textId="533FD186" w:rsidR="000A1B96" w:rsidRPr="00233C31" w:rsidRDefault="000A1B96" w:rsidP="000A1B96">
      <w:pPr>
        <w:numPr>
          <w:ilvl w:val="0"/>
          <w:numId w:val="15"/>
        </w:numPr>
        <w:rPr>
          <w:sz w:val="22"/>
          <w:szCs w:val="22"/>
        </w:rPr>
      </w:pPr>
      <w:r w:rsidRPr="00233C31">
        <w:rPr>
          <w:sz w:val="22"/>
          <w:szCs w:val="22"/>
        </w:rPr>
        <w:t>Champion customer-driven innovation, ensuring initiatives align with and strengthen the objectives of the Safer Hillingdon Partnership</w:t>
      </w:r>
    </w:p>
    <w:p w14:paraId="555CB03D" w14:textId="494DED00" w:rsidR="00FE40AA" w:rsidRPr="00233C31" w:rsidRDefault="00FE40AA">
      <w:pPr>
        <w:spacing w:after="0" w:line="259" w:lineRule="auto"/>
        <w:ind w:left="0" w:right="0" w:firstLine="0"/>
        <w:rPr>
          <w:sz w:val="22"/>
          <w:szCs w:val="22"/>
        </w:rPr>
      </w:pPr>
    </w:p>
    <w:p w14:paraId="7D26A303" w14:textId="4E48B54E" w:rsidR="000A1B96" w:rsidRPr="00233C31" w:rsidRDefault="007B6DD3" w:rsidP="000A1B96">
      <w:pPr>
        <w:pStyle w:val="Heading2"/>
        <w:numPr>
          <w:ilvl w:val="0"/>
          <w:numId w:val="13"/>
        </w:numPr>
        <w:rPr>
          <w:sz w:val="22"/>
          <w:szCs w:val="22"/>
        </w:rPr>
      </w:pPr>
      <w:r w:rsidRPr="00233C31">
        <w:rPr>
          <w:sz w:val="22"/>
          <w:szCs w:val="22"/>
        </w:rPr>
        <w:t>Operational Service Delivery</w:t>
      </w:r>
    </w:p>
    <w:p w14:paraId="4A052E6E" w14:textId="77777777" w:rsidR="000A1B96" w:rsidRPr="00233C31" w:rsidRDefault="000A1B96" w:rsidP="000A1B96">
      <w:pPr>
        <w:pStyle w:val="Heading2"/>
        <w:rPr>
          <w:b w:val="0"/>
          <w:bCs/>
          <w:sz w:val="22"/>
          <w:szCs w:val="22"/>
        </w:rPr>
      </w:pPr>
    </w:p>
    <w:p w14:paraId="786FF877" w14:textId="77777777" w:rsidR="000A1B96" w:rsidRPr="00233C31" w:rsidRDefault="000A1B96" w:rsidP="000A1B96">
      <w:pPr>
        <w:pStyle w:val="Heading2"/>
        <w:numPr>
          <w:ilvl w:val="0"/>
          <w:numId w:val="16"/>
        </w:numPr>
        <w:rPr>
          <w:b w:val="0"/>
          <w:bCs/>
          <w:sz w:val="22"/>
          <w:szCs w:val="22"/>
        </w:rPr>
      </w:pPr>
      <w:r w:rsidRPr="00233C31">
        <w:rPr>
          <w:b w:val="0"/>
          <w:bCs/>
          <w:sz w:val="22"/>
          <w:szCs w:val="22"/>
        </w:rPr>
        <w:t>Provide decisive leadership in the day-to-day delivery of community safety and resilience services, guaranteeing operational excellence.</w:t>
      </w:r>
    </w:p>
    <w:p w14:paraId="07BCD21A" w14:textId="22F07E5F" w:rsidR="00C90136" w:rsidRPr="00233C31" w:rsidRDefault="00C90136" w:rsidP="00C90136">
      <w:pPr>
        <w:numPr>
          <w:ilvl w:val="0"/>
          <w:numId w:val="16"/>
        </w:numPr>
        <w:spacing w:after="0" w:line="240" w:lineRule="auto"/>
        <w:ind w:right="0"/>
        <w:textAlignment w:val="baseline"/>
        <w:rPr>
          <w:rFonts w:eastAsia="Times New Roman"/>
          <w:kern w:val="0"/>
          <w:sz w:val="22"/>
          <w:szCs w:val="22"/>
          <w14:ligatures w14:val="none"/>
        </w:rPr>
      </w:pPr>
      <w:r w:rsidRPr="00233C31">
        <w:rPr>
          <w:rFonts w:eastAsia="Times New Roman"/>
          <w:kern w:val="0"/>
          <w:sz w:val="22"/>
          <w:szCs w:val="22"/>
          <w14:ligatures w14:val="none"/>
        </w:rPr>
        <w:t>The post line manages the Council’s Community Safety and Resilience Team and will be responsible for the quality of delivery within this team</w:t>
      </w:r>
    </w:p>
    <w:p w14:paraId="7A9BD9F3" w14:textId="77777777" w:rsidR="000A1B96" w:rsidRPr="00233C31" w:rsidRDefault="000A1B96" w:rsidP="000A1B96">
      <w:pPr>
        <w:pStyle w:val="Heading2"/>
        <w:numPr>
          <w:ilvl w:val="0"/>
          <w:numId w:val="16"/>
        </w:numPr>
        <w:rPr>
          <w:b w:val="0"/>
          <w:bCs/>
          <w:sz w:val="22"/>
          <w:szCs w:val="22"/>
        </w:rPr>
      </w:pPr>
      <w:r w:rsidRPr="00233C31">
        <w:rPr>
          <w:b w:val="0"/>
          <w:bCs/>
          <w:sz w:val="22"/>
          <w:szCs w:val="22"/>
        </w:rPr>
        <w:t>Lead the Safer Hillingdon Partnership with vigour, driving collaboration with MOPAC, police, and local agencies to achieve outstanding safety outcomes.</w:t>
      </w:r>
    </w:p>
    <w:p w14:paraId="09DD4067" w14:textId="77777777" w:rsidR="000A1B96" w:rsidRPr="00233C31" w:rsidRDefault="000A1B96" w:rsidP="000A1B96">
      <w:pPr>
        <w:pStyle w:val="Heading2"/>
        <w:numPr>
          <w:ilvl w:val="0"/>
          <w:numId w:val="16"/>
        </w:numPr>
        <w:rPr>
          <w:b w:val="0"/>
          <w:bCs/>
          <w:sz w:val="22"/>
          <w:szCs w:val="22"/>
        </w:rPr>
      </w:pPr>
      <w:r w:rsidRPr="00233C31">
        <w:rPr>
          <w:b w:val="0"/>
          <w:bCs/>
          <w:sz w:val="22"/>
          <w:szCs w:val="22"/>
        </w:rPr>
        <w:t>Use intelligence-led approaches to monitor, evaluate, and enhance operational performance.</w:t>
      </w:r>
    </w:p>
    <w:p w14:paraId="5BF02DB2" w14:textId="77777777" w:rsidR="00FE40AA" w:rsidRDefault="000A1B96" w:rsidP="007D3A21">
      <w:pPr>
        <w:pStyle w:val="Heading2"/>
        <w:numPr>
          <w:ilvl w:val="0"/>
          <w:numId w:val="16"/>
        </w:numPr>
        <w:rPr>
          <w:b w:val="0"/>
          <w:bCs/>
          <w:sz w:val="22"/>
          <w:szCs w:val="22"/>
        </w:rPr>
      </w:pPr>
      <w:r w:rsidRPr="00233C31">
        <w:rPr>
          <w:b w:val="0"/>
          <w:bCs/>
          <w:sz w:val="22"/>
          <w:szCs w:val="22"/>
        </w:rPr>
        <w:t>Embed a culture of compliance and excellence, ensuring all operations meet and exceed statutory and policy requirement</w:t>
      </w:r>
    </w:p>
    <w:p w14:paraId="092F8939" w14:textId="49A92CA4" w:rsidR="00005C49" w:rsidRPr="00CB193B" w:rsidRDefault="00005C49" w:rsidP="00CB193B">
      <w:pPr>
        <w:pStyle w:val="ListParagraph"/>
        <w:numPr>
          <w:ilvl w:val="0"/>
          <w:numId w:val="16"/>
        </w:numPr>
        <w:rPr>
          <w:sz w:val="22"/>
          <w:szCs w:val="22"/>
        </w:rPr>
      </w:pPr>
      <w:r w:rsidRPr="00CB193B">
        <w:rPr>
          <w:sz w:val="22"/>
          <w:szCs w:val="22"/>
        </w:rPr>
        <w:t>Ensure the learning</w:t>
      </w:r>
      <w:r w:rsidR="003978F8" w:rsidRPr="00CB193B">
        <w:rPr>
          <w:sz w:val="22"/>
          <w:szCs w:val="22"/>
        </w:rPr>
        <w:t xml:space="preserve"> for serious incidents informs plans and improvements to services.</w:t>
      </w:r>
    </w:p>
    <w:p w14:paraId="536CC447" w14:textId="77777777" w:rsidR="009920B4" w:rsidRPr="00233C31" w:rsidRDefault="009920B4" w:rsidP="009920B4">
      <w:pPr>
        <w:rPr>
          <w:sz w:val="22"/>
          <w:szCs w:val="22"/>
        </w:rPr>
      </w:pPr>
    </w:p>
    <w:p w14:paraId="035AEFA4" w14:textId="77777777" w:rsidR="009920B4" w:rsidRPr="00233C31" w:rsidRDefault="009920B4" w:rsidP="00312912">
      <w:pPr>
        <w:pStyle w:val="Heading2"/>
        <w:ind w:left="0" w:firstLine="0"/>
        <w:rPr>
          <w:sz w:val="22"/>
          <w:szCs w:val="22"/>
        </w:rPr>
      </w:pPr>
      <w:r w:rsidRPr="00233C31">
        <w:rPr>
          <w:sz w:val="22"/>
          <w:szCs w:val="22"/>
        </w:rPr>
        <w:lastRenderedPageBreak/>
        <w:t>4. Service Planning &amp; Development</w:t>
      </w:r>
    </w:p>
    <w:p w14:paraId="15E83DAA" w14:textId="1124F77E" w:rsidR="009920B4" w:rsidRPr="00233C31" w:rsidRDefault="009920B4" w:rsidP="009920B4">
      <w:pPr>
        <w:numPr>
          <w:ilvl w:val="0"/>
          <w:numId w:val="17"/>
        </w:numPr>
        <w:spacing w:before="100" w:beforeAutospacing="1" w:after="100" w:afterAutospacing="1" w:line="240" w:lineRule="auto"/>
        <w:ind w:right="0"/>
        <w:rPr>
          <w:rFonts w:ascii="Aptos" w:eastAsia="Times New Roman" w:hAnsi="Aptos" w:cs="Aptos"/>
          <w:color w:val="auto"/>
          <w:sz w:val="22"/>
          <w:szCs w:val="22"/>
        </w:rPr>
      </w:pPr>
      <w:r w:rsidRPr="00233C31">
        <w:rPr>
          <w:rStyle w:val="Strong"/>
          <w:rFonts w:eastAsia="Times New Roman"/>
          <w:b w:val="0"/>
          <w:bCs w:val="0"/>
          <w:sz w:val="22"/>
          <w:szCs w:val="22"/>
        </w:rPr>
        <w:t>Shape and deliver forward-thinking strategies</w:t>
      </w:r>
      <w:r w:rsidRPr="00233C31">
        <w:rPr>
          <w:rFonts w:eastAsia="Times New Roman"/>
          <w:b/>
          <w:bCs/>
          <w:sz w:val="22"/>
          <w:szCs w:val="22"/>
        </w:rPr>
        <w:t xml:space="preserve"> </w:t>
      </w:r>
      <w:r w:rsidRPr="00233C31">
        <w:rPr>
          <w:rFonts w:eastAsia="Times New Roman"/>
          <w:sz w:val="22"/>
          <w:szCs w:val="22"/>
        </w:rPr>
        <w:t>that set a clear vision for community safety and resilience in Hillingdon</w:t>
      </w:r>
      <w:r w:rsidR="003978F8">
        <w:rPr>
          <w:rFonts w:eastAsia="Times New Roman"/>
          <w:sz w:val="22"/>
          <w:szCs w:val="22"/>
        </w:rPr>
        <w:t xml:space="preserve"> and met statutory requirements</w:t>
      </w:r>
      <w:r w:rsidRPr="00233C31">
        <w:rPr>
          <w:rFonts w:eastAsia="Times New Roman"/>
          <w:sz w:val="22"/>
          <w:szCs w:val="22"/>
        </w:rPr>
        <w:t>.</w:t>
      </w:r>
    </w:p>
    <w:p w14:paraId="099272A3" w14:textId="77777777" w:rsidR="009920B4" w:rsidRPr="00233C31" w:rsidRDefault="009920B4" w:rsidP="009920B4">
      <w:pPr>
        <w:numPr>
          <w:ilvl w:val="0"/>
          <w:numId w:val="17"/>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Leverage data, evidence, and emerging trends</w:t>
      </w:r>
      <w:r w:rsidRPr="00233C31">
        <w:rPr>
          <w:rFonts w:eastAsia="Times New Roman"/>
          <w:b/>
          <w:bCs/>
          <w:sz w:val="22"/>
          <w:szCs w:val="22"/>
        </w:rPr>
        <w:t xml:space="preserve"> </w:t>
      </w:r>
      <w:r w:rsidRPr="00233C31">
        <w:rPr>
          <w:rFonts w:eastAsia="Times New Roman"/>
          <w:sz w:val="22"/>
          <w:szCs w:val="22"/>
        </w:rPr>
        <w:t>to proactively identify risks and opportunities.</w:t>
      </w:r>
    </w:p>
    <w:p w14:paraId="768CB6DD" w14:textId="4461B2B2" w:rsidR="00EC66AA" w:rsidRPr="00173900" w:rsidRDefault="00C057FF" w:rsidP="009920B4">
      <w:pPr>
        <w:numPr>
          <w:ilvl w:val="0"/>
          <w:numId w:val="17"/>
        </w:numPr>
        <w:spacing w:before="100" w:beforeAutospacing="1" w:after="100" w:afterAutospacing="1" w:line="240" w:lineRule="auto"/>
        <w:ind w:right="0"/>
        <w:rPr>
          <w:rStyle w:val="Strong"/>
          <w:rFonts w:eastAsia="Times New Roman"/>
          <w:sz w:val="22"/>
          <w:szCs w:val="22"/>
        </w:rPr>
      </w:pPr>
      <w:r>
        <w:rPr>
          <w:rStyle w:val="Strong"/>
          <w:rFonts w:eastAsia="Times New Roman"/>
          <w:b w:val="0"/>
          <w:bCs w:val="0"/>
          <w:sz w:val="22"/>
          <w:szCs w:val="22"/>
        </w:rPr>
        <w:t>Ensure operational</w:t>
      </w:r>
      <w:r w:rsidR="00EC66AA">
        <w:rPr>
          <w:rStyle w:val="Strong"/>
          <w:rFonts w:eastAsia="Times New Roman"/>
          <w:b w:val="0"/>
          <w:bCs w:val="0"/>
          <w:sz w:val="22"/>
          <w:szCs w:val="22"/>
        </w:rPr>
        <w:t>, improvement</w:t>
      </w:r>
      <w:r>
        <w:rPr>
          <w:rStyle w:val="Strong"/>
          <w:rFonts w:eastAsia="Times New Roman"/>
          <w:b w:val="0"/>
          <w:bCs w:val="0"/>
          <w:sz w:val="22"/>
          <w:szCs w:val="22"/>
        </w:rPr>
        <w:t xml:space="preserve"> and </w:t>
      </w:r>
      <w:r w:rsidR="00EC66AA">
        <w:rPr>
          <w:rStyle w:val="Strong"/>
          <w:rFonts w:eastAsia="Times New Roman"/>
          <w:b w:val="0"/>
          <w:bCs w:val="0"/>
          <w:sz w:val="22"/>
          <w:szCs w:val="22"/>
        </w:rPr>
        <w:t xml:space="preserve">partnership </w:t>
      </w:r>
      <w:r>
        <w:rPr>
          <w:rStyle w:val="Strong"/>
          <w:rFonts w:eastAsia="Times New Roman"/>
          <w:b w:val="0"/>
          <w:bCs w:val="0"/>
          <w:sz w:val="22"/>
          <w:szCs w:val="22"/>
        </w:rPr>
        <w:t xml:space="preserve">delivery plans </w:t>
      </w:r>
      <w:r w:rsidR="004A1ABC">
        <w:rPr>
          <w:rStyle w:val="Strong"/>
          <w:rFonts w:eastAsia="Times New Roman"/>
          <w:b w:val="0"/>
          <w:bCs w:val="0"/>
          <w:sz w:val="22"/>
          <w:szCs w:val="22"/>
        </w:rPr>
        <w:t xml:space="preserve">and arrangements </w:t>
      </w:r>
      <w:r w:rsidR="00EC66AA">
        <w:rPr>
          <w:rStyle w:val="Strong"/>
          <w:rFonts w:eastAsia="Times New Roman"/>
          <w:b w:val="0"/>
          <w:bCs w:val="0"/>
          <w:sz w:val="22"/>
          <w:szCs w:val="22"/>
        </w:rPr>
        <w:t>are in place to deliver against strategies and organisational requirements.</w:t>
      </w:r>
    </w:p>
    <w:p w14:paraId="52447C74" w14:textId="44BBDFFD" w:rsidR="009920B4" w:rsidRPr="00233C31" w:rsidRDefault="009920B4" w:rsidP="009920B4">
      <w:pPr>
        <w:numPr>
          <w:ilvl w:val="0"/>
          <w:numId w:val="17"/>
        </w:numPr>
        <w:spacing w:before="100" w:beforeAutospacing="1" w:after="100" w:afterAutospacing="1" w:line="240" w:lineRule="auto"/>
        <w:ind w:right="0"/>
        <w:rPr>
          <w:rFonts w:eastAsia="Times New Roman"/>
          <w:b/>
          <w:bCs/>
          <w:sz w:val="22"/>
          <w:szCs w:val="22"/>
        </w:rPr>
      </w:pPr>
      <w:r w:rsidRPr="00233C31">
        <w:rPr>
          <w:rStyle w:val="Strong"/>
          <w:rFonts w:eastAsia="Times New Roman"/>
          <w:b w:val="0"/>
          <w:bCs w:val="0"/>
          <w:sz w:val="22"/>
          <w:szCs w:val="22"/>
        </w:rPr>
        <w:t>Engage stakeholders and residents</w:t>
      </w:r>
      <w:r w:rsidRPr="00233C31">
        <w:rPr>
          <w:rFonts w:eastAsia="Times New Roman"/>
          <w:sz w:val="22"/>
          <w:szCs w:val="22"/>
        </w:rPr>
        <w:t xml:space="preserve"> in co-designing services that are innovative, responsive, and aligned with local priorities</w:t>
      </w:r>
      <w:r w:rsidRPr="00233C31">
        <w:rPr>
          <w:rFonts w:eastAsia="Times New Roman"/>
          <w:b/>
          <w:bCs/>
          <w:sz w:val="22"/>
          <w:szCs w:val="22"/>
        </w:rPr>
        <w:t>.</w:t>
      </w:r>
    </w:p>
    <w:p w14:paraId="2867528C" w14:textId="77777777" w:rsidR="009920B4" w:rsidRPr="00233C31" w:rsidRDefault="009920B4" w:rsidP="009920B4">
      <w:pPr>
        <w:numPr>
          <w:ilvl w:val="0"/>
          <w:numId w:val="17"/>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Drive continuous improvement</w:t>
      </w:r>
      <w:r w:rsidRPr="00233C31">
        <w:rPr>
          <w:rFonts w:eastAsia="Times New Roman"/>
          <w:b/>
          <w:bCs/>
          <w:sz w:val="22"/>
          <w:szCs w:val="22"/>
        </w:rPr>
        <w:t xml:space="preserve">, </w:t>
      </w:r>
      <w:r w:rsidRPr="00233C31">
        <w:rPr>
          <w:rFonts w:eastAsia="Times New Roman"/>
          <w:sz w:val="22"/>
          <w:szCs w:val="22"/>
        </w:rPr>
        <w:t>embedding best practice and fostering a culture of innovation.</w:t>
      </w:r>
    </w:p>
    <w:p w14:paraId="0BF69067" w14:textId="046E8053" w:rsidR="007B6DD3" w:rsidRPr="00233C31" w:rsidRDefault="00852C34" w:rsidP="009920B4">
      <w:pPr>
        <w:numPr>
          <w:ilvl w:val="0"/>
          <w:numId w:val="17"/>
        </w:numPr>
        <w:spacing w:before="100" w:beforeAutospacing="1" w:after="100" w:afterAutospacing="1" w:line="240" w:lineRule="auto"/>
        <w:ind w:right="0"/>
        <w:rPr>
          <w:rFonts w:eastAsia="Times New Roman"/>
          <w:sz w:val="22"/>
          <w:szCs w:val="22"/>
        </w:rPr>
      </w:pPr>
      <w:r>
        <w:rPr>
          <w:rFonts w:eastAsia="Times New Roman"/>
          <w:sz w:val="22"/>
          <w:szCs w:val="22"/>
        </w:rPr>
        <w:t xml:space="preserve">Monitor </w:t>
      </w:r>
      <w:r w:rsidR="007B6DD3" w:rsidRPr="00233C31">
        <w:rPr>
          <w:rFonts w:eastAsia="Times New Roman"/>
          <w:sz w:val="22"/>
          <w:szCs w:val="22"/>
        </w:rPr>
        <w:t>Service Plan</w:t>
      </w:r>
      <w:r>
        <w:rPr>
          <w:rFonts w:eastAsia="Times New Roman"/>
          <w:sz w:val="22"/>
          <w:szCs w:val="22"/>
        </w:rPr>
        <w:t xml:space="preserve">s </w:t>
      </w:r>
      <w:r w:rsidR="007B6DD3" w:rsidRPr="00233C31">
        <w:rPr>
          <w:rFonts w:eastAsia="Times New Roman"/>
          <w:sz w:val="22"/>
          <w:szCs w:val="22"/>
        </w:rPr>
        <w:t xml:space="preserve">to </w:t>
      </w:r>
      <w:r w:rsidR="00662EDB">
        <w:rPr>
          <w:rFonts w:eastAsia="Times New Roman"/>
          <w:sz w:val="22"/>
          <w:szCs w:val="22"/>
        </w:rPr>
        <w:t xml:space="preserve">ensure </w:t>
      </w:r>
      <w:r w:rsidR="007B6DD3" w:rsidRPr="00233C31">
        <w:rPr>
          <w:rFonts w:eastAsia="Times New Roman"/>
          <w:sz w:val="22"/>
          <w:szCs w:val="22"/>
        </w:rPr>
        <w:t>delivery</w:t>
      </w:r>
      <w:r>
        <w:rPr>
          <w:rFonts w:eastAsia="Times New Roman"/>
          <w:sz w:val="22"/>
          <w:szCs w:val="22"/>
        </w:rPr>
        <w:t xml:space="preserve"> </w:t>
      </w:r>
      <w:r w:rsidR="00662EDB">
        <w:rPr>
          <w:rFonts w:eastAsia="Times New Roman"/>
          <w:sz w:val="22"/>
          <w:szCs w:val="22"/>
        </w:rPr>
        <w:t xml:space="preserve">and provide </w:t>
      </w:r>
      <w:r>
        <w:rPr>
          <w:rFonts w:eastAsia="Times New Roman"/>
          <w:sz w:val="22"/>
          <w:szCs w:val="22"/>
        </w:rPr>
        <w:t>for strategic oversight</w:t>
      </w:r>
      <w:r w:rsidR="007601B0">
        <w:rPr>
          <w:rFonts w:eastAsia="Times New Roman"/>
          <w:sz w:val="22"/>
          <w:szCs w:val="22"/>
        </w:rPr>
        <w:t>.</w:t>
      </w:r>
    </w:p>
    <w:p w14:paraId="212CA8A7" w14:textId="6BC9B73F" w:rsidR="009920B4" w:rsidRDefault="009920B4" w:rsidP="00312912">
      <w:pPr>
        <w:numPr>
          <w:ilvl w:val="0"/>
          <w:numId w:val="17"/>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Produce persuasive business cases and strategic reports</w:t>
      </w:r>
      <w:r w:rsidRPr="00233C31">
        <w:rPr>
          <w:rFonts w:eastAsia="Times New Roman"/>
          <w:b/>
          <w:bCs/>
          <w:sz w:val="22"/>
          <w:szCs w:val="22"/>
        </w:rPr>
        <w:t xml:space="preserve"> </w:t>
      </w:r>
      <w:r w:rsidRPr="00233C31">
        <w:rPr>
          <w:rFonts w:eastAsia="Times New Roman"/>
          <w:sz w:val="22"/>
          <w:szCs w:val="22"/>
        </w:rPr>
        <w:t>that influence decision-makers and secure resources for future growth.</w:t>
      </w:r>
    </w:p>
    <w:p w14:paraId="4766499E" w14:textId="6B64C243" w:rsidR="00D82341" w:rsidRDefault="00D82341" w:rsidP="00312912">
      <w:pPr>
        <w:numPr>
          <w:ilvl w:val="0"/>
          <w:numId w:val="17"/>
        </w:numPr>
        <w:spacing w:before="100" w:beforeAutospacing="1" w:after="100" w:afterAutospacing="1" w:line="240" w:lineRule="auto"/>
        <w:ind w:right="0"/>
        <w:rPr>
          <w:rFonts w:eastAsia="Times New Roman"/>
          <w:sz w:val="22"/>
          <w:szCs w:val="22"/>
        </w:rPr>
      </w:pPr>
      <w:r>
        <w:rPr>
          <w:rFonts w:eastAsia="Times New Roman"/>
          <w:sz w:val="22"/>
          <w:szCs w:val="22"/>
        </w:rPr>
        <w:t xml:space="preserve">Monitor and manage risks to service delivery and the organisation </w:t>
      </w:r>
      <w:r w:rsidR="00852C34">
        <w:rPr>
          <w:rFonts w:eastAsia="Times New Roman"/>
          <w:sz w:val="22"/>
          <w:szCs w:val="22"/>
        </w:rPr>
        <w:t>as</w:t>
      </w:r>
      <w:r>
        <w:rPr>
          <w:rFonts w:eastAsia="Times New Roman"/>
          <w:sz w:val="22"/>
          <w:szCs w:val="22"/>
        </w:rPr>
        <w:t xml:space="preserve"> they relate to assigned teams and responsibilities.</w:t>
      </w:r>
    </w:p>
    <w:p w14:paraId="10F0B182" w14:textId="53ADCB76" w:rsidR="00D82341" w:rsidRPr="00233C31" w:rsidRDefault="00D82341" w:rsidP="00312912">
      <w:pPr>
        <w:numPr>
          <w:ilvl w:val="0"/>
          <w:numId w:val="17"/>
        </w:numPr>
        <w:spacing w:before="100" w:beforeAutospacing="1" w:after="100" w:afterAutospacing="1" w:line="240" w:lineRule="auto"/>
        <w:ind w:right="0"/>
        <w:rPr>
          <w:rFonts w:eastAsia="Times New Roman"/>
          <w:sz w:val="22"/>
          <w:szCs w:val="22"/>
        </w:rPr>
      </w:pPr>
      <w:r>
        <w:rPr>
          <w:rFonts w:eastAsia="Times New Roman"/>
          <w:sz w:val="22"/>
          <w:szCs w:val="22"/>
        </w:rPr>
        <w:t>Ensure robust health, safety and wellbeing arrangements are in place across assigned teams and are monitored.</w:t>
      </w:r>
    </w:p>
    <w:p w14:paraId="494EDCD1" w14:textId="77777777" w:rsidR="009920B4" w:rsidRPr="00233C31" w:rsidRDefault="009920B4" w:rsidP="009920B4">
      <w:pPr>
        <w:spacing w:after="0" w:line="259" w:lineRule="auto"/>
        <w:ind w:left="0" w:right="0" w:firstLine="0"/>
        <w:rPr>
          <w:sz w:val="22"/>
          <w:szCs w:val="22"/>
        </w:rPr>
      </w:pPr>
      <w:r w:rsidRPr="00233C31">
        <w:rPr>
          <w:sz w:val="22"/>
          <w:szCs w:val="22"/>
        </w:rPr>
        <w:t xml:space="preserve"> </w:t>
      </w:r>
    </w:p>
    <w:p w14:paraId="717A2912" w14:textId="77777777" w:rsidR="009920B4" w:rsidRPr="00233C31" w:rsidRDefault="009920B4" w:rsidP="009920B4">
      <w:pPr>
        <w:pStyle w:val="Heading2"/>
        <w:numPr>
          <w:ilvl w:val="0"/>
          <w:numId w:val="13"/>
        </w:numPr>
        <w:rPr>
          <w:sz w:val="22"/>
          <w:szCs w:val="22"/>
        </w:rPr>
      </w:pPr>
      <w:r w:rsidRPr="00233C31">
        <w:rPr>
          <w:sz w:val="22"/>
          <w:szCs w:val="22"/>
        </w:rPr>
        <w:t xml:space="preserve">Financial &amp; Resource Management </w:t>
      </w:r>
    </w:p>
    <w:p w14:paraId="76868DFF" w14:textId="77777777" w:rsidR="009920B4" w:rsidRPr="00233C31" w:rsidRDefault="009920B4" w:rsidP="009920B4">
      <w:pPr>
        <w:rPr>
          <w:sz w:val="22"/>
          <w:szCs w:val="22"/>
        </w:rPr>
      </w:pPr>
    </w:p>
    <w:p w14:paraId="23027696" w14:textId="77777777" w:rsidR="009920B4" w:rsidRPr="00233C31" w:rsidRDefault="009920B4" w:rsidP="009920B4">
      <w:pPr>
        <w:numPr>
          <w:ilvl w:val="0"/>
          <w:numId w:val="18"/>
        </w:numPr>
        <w:spacing w:before="100" w:beforeAutospacing="1" w:after="100" w:afterAutospacing="1" w:line="240" w:lineRule="auto"/>
        <w:ind w:right="0"/>
        <w:rPr>
          <w:rFonts w:ascii="Aptos" w:eastAsia="Times New Roman" w:hAnsi="Aptos" w:cs="Aptos"/>
          <w:color w:val="auto"/>
          <w:sz w:val="22"/>
          <w:szCs w:val="22"/>
        </w:rPr>
      </w:pPr>
      <w:r w:rsidRPr="00233C31">
        <w:rPr>
          <w:rStyle w:val="Strong"/>
          <w:rFonts w:eastAsia="Times New Roman"/>
          <w:b w:val="0"/>
          <w:bCs w:val="0"/>
          <w:sz w:val="22"/>
          <w:szCs w:val="22"/>
        </w:rPr>
        <w:t>Take full ownership of budgets</w:t>
      </w:r>
      <w:r w:rsidRPr="00233C31">
        <w:rPr>
          <w:rFonts w:eastAsia="Times New Roman"/>
          <w:b/>
          <w:bCs/>
          <w:sz w:val="22"/>
          <w:szCs w:val="22"/>
        </w:rPr>
        <w:t>,</w:t>
      </w:r>
      <w:r w:rsidRPr="00233C31">
        <w:rPr>
          <w:rFonts w:eastAsia="Times New Roman"/>
          <w:sz w:val="22"/>
          <w:szCs w:val="22"/>
        </w:rPr>
        <w:t xml:space="preserve"> ensuring robust financial control, efficiency, and delivery of value for money.</w:t>
      </w:r>
    </w:p>
    <w:p w14:paraId="308C1137" w14:textId="77777777" w:rsidR="009920B4" w:rsidRPr="00233C31" w:rsidRDefault="009920B4" w:rsidP="009920B4">
      <w:pPr>
        <w:numPr>
          <w:ilvl w:val="0"/>
          <w:numId w:val="18"/>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Optimise resource allocation</w:t>
      </w:r>
      <w:r w:rsidRPr="00233C31">
        <w:rPr>
          <w:rFonts w:eastAsia="Times New Roman"/>
          <w:sz w:val="22"/>
          <w:szCs w:val="22"/>
        </w:rPr>
        <w:t>, deploying staff and assets strategically to maximise impact.</w:t>
      </w:r>
    </w:p>
    <w:p w14:paraId="087D31B7" w14:textId="77777777" w:rsidR="009920B4" w:rsidRPr="00233C31" w:rsidRDefault="009920B4" w:rsidP="009920B4">
      <w:pPr>
        <w:numPr>
          <w:ilvl w:val="0"/>
          <w:numId w:val="18"/>
        </w:numPr>
        <w:spacing w:before="100" w:beforeAutospacing="1" w:after="100" w:afterAutospacing="1" w:line="240" w:lineRule="auto"/>
        <w:ind w:right="0"/>
        <w:rPr>
          <w:rFonts w:eastAsia="Times New Roman"/>
          <w:b/>
          <w:bCs/>
          <w:sz w:val="22"/>
          <w:szCs w:val="22"/>
        </w:rPr>
      </w:pPr>
      <w:r w:rsidRPr="00233C31">
        <w:rPr>
          <w:rStyle w:val="Strong"/>
          <w:rFonts w:eastAsia="Times New Roman"/>
          <w:b w:val="0"/>
          <w:bCs w:val="0"/>
          <w:sz w:val="22"/>
          <w:szCs w:val="22"/>
        </w:rPr>
        <w:t>Secure and manage external funding</w:t>
      </w:r>
      <w:r w:rsidRPr="00233C31">
        <w:rPr>
          <w:rFonts w:eastAsia="Times New Roman"/>
          <w:sz w:val="22"/>
          <w:szCs w:val="22"/>
        </w:rPr>
        <w:t xml:space="preserve"> with confidence, including maximising </w:t>
      </w:r>
      <w:r w:rsidRPr="00233C31">
        <w:rPr>
          <w:rStyle w:val="Strong"/>
          <w:rFonts w:eastAsia="Times New Roman"/>
          <w:b w:val="0"/>
          <w:bCs w:val="0"/>
          <w:sz w:val="22"/>
          <w:szCs w:val="22"/>
        </w:rPr>
        <w:t>MOPAC grants</w:t>
      </w:r>
      <w:r w:rsidRPr="00233C31">
        <w:rPr>
          <w:rFonts w:eastAsia="Times New Roman"/>
          <w:b/>
          <w:bCs/>
          <w:sz w:val="22"/>
          <w:szCs w:val="22"/>
        </w:rPr>
        <w:t xml:space="preserve"> t</w:t>
      </w:r>
      <w:r w:rsidRPr="00233C31">
        <w:rPr>
          <w:rFonts w:eastAsia="Times New Roman"/>
          <w:sz w:val="22"/>
          <w:szCs w:val="22"/>
        </w:rPr>
        <w:t xml:space="preserve">o strengthen the reach and outcomes of the </w:t>
      </w:r>
      <w:r w:rsidRPr="00233C31">
        <w:rPr>
          <w:rStyle w:val="Strong"/>
          <w:rFonts w:eastAsia="Times New Roman"/>
          <w:b w:val="0"/>
          <w:bCs w:val="0"/>
          <w:sz w:val="22"/>
          <w:szCs w:val="22"/>
        </w:rPr>
        <w:t>Safer Hillingdon Partnership</w:t>
      </w:r>
      <w:r w:rsidRPr="00233C31">
        <w:rPr>
          <w:rFonts w:eastAsia="Times New Roman"/>
          <w:b/>
          <w:bCs/>
          <w:sz w:val="22"/>
          <w:szCs w:val="22"/>
        </w:rPr>
        <w:t>.</w:t>
      </w:r>
    </w:p>
    <w:p w14:paraId="45E8FEF0" w14:textId="77777777" w:rsidR="009920B4" w:rsidRPr="00233C31" w:rsidRDefault="009920B4" w:rsidP="009920B4">
      <w:pPr>
        <w:numPr>
          <w:ilvl w:val="0"/>
          <w:numId w:val="18"/>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Provide clear financial oversight</w:t>
      </w:r>
      <w:r w:rsidRPr="00233C31">
        <w:rPr>
          <w:rFonts w:eastAsia="Times New Roman"/>
          <w:sz w:val="22"/>
          <w:szCs w:val="22"/>
        </w:rPr>
        <w:t>, proactively identifying risks and driving cost-effective solutions.</w:t>
      </w:r>
    </w:p>
    <w:p w14:paraId="168925A4" w14:textId="77777777" w:rsidR="009920B4" w:rsidRPr="00233C31" w:rsidRDefault="009920B4" w:rsidP="009920B4">
      <w:pPr>
        <w:numPr>
          <w:ilvl w:val="0"/>
          <w:numId w:val="18"/>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Lead procurement and commissioning processes</w:t>
      </w:r>
      <w:r w:rsidRPr="00233C31">
        <w:rPr>
          <w:rFonts w:eastAsia="Times New Roman"/>
          <w:sz w:val="22"/>
          <w:szCs w:val="22"/>
        </w:rPr>
        <w:t xml:space="preserve"> that demand excellence and deliver measurable benefits for the community.</w:t>
      </w:r>
    </w:p>
    <w:p w14:paraId="23D44E54" w14:textId="77777777" w:rsidR="000F41E7" w:rsidRPr="00233C31" w:rsidRDefault="000F41E7" w:rsidP="000F41E7">
      <w:pPr>
        <w:pStyle w:val="Heading2"/>
        <w:ind w:left="-5"/>
        <w:rPr>
          <w:sz w:val="22"/>
          <w:szCs w:val="22"/>
        </w:rPr>
      </w:pPr>
      <w:r w:rsidRPr="00233C31">
        <w:rPr>
          <w:sz w:val="22"/>
          <w:szCs w:val="22"/>
        </w:rPr>
        <w:t xml:space="preserve">6. Continuous Improvement </w:t>
      </w:r>
    </w:p>
    <w:p w14:paraId="22CDA41D" w14:textId="77777777" w:rsidR="000F41E7" w:rsidRPr="00233C31" w:rsidRDefault="000F41E7" w:rsidP="000F41E7">
      <w:pPr>
        <w:spacing w:after="0" w:line="259" w:lineRule="auto"/>
        <w:ind w:left="0" w:right="0" w:firstLine="0"/>
        <w:rPr>
          <w:sz w:val="22"/>
          <w:szCs w:val="22"/>
        </w:rPr>
      </w:pPr>
      <w:r w:rsidRPr="00233C31">
        <w:rPr>
          <w:sz w:val="22"/>
          <w:szCs w:val="22"/>
        </w:rPr>
        <w:t xml:space="preserve"> </w:t>
      </w:r>
    </w:p>
    <w:p w14:paraId="461DBDD5" w14:textId="77777777" w:rsidR="000F41E7" w:rsidRPr="00233C31" w:rsidRDefault="000F41E7" w:rsidP="000F41E7">
      <w:pPr>
        <w:numPr>
          <w:ilvl w:val="0"/>
          <w:numId w:val="19"/>
        </w:numPr>
        <w:spacing w:before="100" w:beforeAutospacing="1" w:after="100" w:afterAutospacing="1" w:line="240" w:lineRule="auto"/>
        <w:ind w:right="0"/>
        <w:rPr>
          <w:rFonts w:ascii="Aptos" w:eastAsia="Times New Roman" w:hAnsi="Aptos" w:cs="Aptos"/>
          <w:color w:val="auto"/>
          <w:sz w:val="22"/>
          <w:szCs w:val="22"/>
        </w:rPr>
      </w:pPr>
      <w:r w:rsidRPr="00233C31">
        <w:rPr>
          <w:rStyle w:val="Strong"/>
          <w:rFonts w:eastAsia="Times New Roman"/>
          <w:b w:val="0"/>
          <w:bCs w:val="0"/>
          <w:sz w:val="22"/>
          <w:szCs w:val="22"/>
        </w:rPr>
        <w:t>Drive a culture of excellence and innovation</w:t>
      </w:r>
      <w:r w:rsidRPr="00233C31">
        <w:rPr>
          <w:rFonts w:eastAsia="Times New Roman"/>
          <w:b/>
          <w:bCs/>
          <w:sz w:val="22"/>
          <w:szCs w:val="22"/>
        </w:rPr>
        <w:t>,</w:t>
      </w:r>
      <w:r w:rsidRPr="00233C31">
        <w:rPr>
          <w:rFonts w:eastAsia="Times New Roman"/>
          <w:sz w:val="22"/>
          <w:szCs w:val="22"/>
        </w:rPr>
        <w:t xml:space="preserve"> ensuring continuous improvement is embedded across all aspects of service delivery.</w:t>
      </w:r>
    </w:p>
    <w:p w14:paraId="7E087149" w14:textId="77777777" w:rsidR="000F41E7" w:rsidRPr="00233C31" w:rsidRDefault="000F41E7" w:rsidP="000F41E7">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Lead strategic reviews of policies, procedures, and operational practices</w:t>
      </w:r>
      <w:r w:rsidRPr="00233C31">
        <w:rPr>
          <w:rFonts w:eastAsia="Times New Roman"/>
          <w:b/>
          <w:bCs/>
          <w:sz w:val="22"/>
          <w:szCs w:val="22"/>
        </w:rPr>
        <w:t xml:space="preserve">, </w:t>
      </w:r>
      <w:r w:rsidRPr="00233C31">
        <w:rPr>
          <w:rFonts w:eastAsia="Times New Roman"/>
          <w:sz w:val="22"/>
          <w:szCs w:val="22"/>
        </w:rPr>
        <w:t>implementing changes that enhance effectiveness and efficiency.</w:t>
      </w:r>
    </w:p>
    <w:p w14:paraId="24EF06B7" w14:textId="77777777" w:rsidR="000F41E7" w:rsidRPr="00233C31" w:rsidRDefault="000F41E7" w:rsidP="000F41E7">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Use robust data analysis and performance metrics</w:t>
      </w:r>
      <w:r w:rsidRPr="00233C31">
        <w:rPr>
          <w:rFonts w:eastAsia="Times New Roman"/>
          <w:sz w:val="22"/>
          <w:szCs w:val="22"/>
        </w:rPr>
        <w:t xml:space="preserve"> to identify gaps, measure impact, and inform evidence-based improvements.</w:t>
      </w:r>
    </w:p>
    <w:p w14:paraId="00E16470" w14:textId="77777777" w:rsidR="000F41E7" w:rsidRPr="00233C31" w:rsidRDefault="000F41E7" w:rsidP="000F41E7">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Benchmark services against national standards and best practice</w:t>
      </w:r>
      <w:r w:rsidRPr="00233C31">
        <w:rPr>
          <w:rFonts w:eastAsia="Times New Roman"/>
          <w:sz w:val="22"/>
          <w:szCs w:val="22"/>
        </w:rPr>
        <w:t>, ensuring Hillingdon remains at the forefront of community safety and resilience.</w:t>
      </w:r>
    </w:p>
    <w:p w14:paraId="61D6DAE0" w14:textId="230B4CF6" w:rsidR="000F41E7" w:rsidRPr="00233C31" w:rsidRDefault="000F41E7" w:rsidP="000F41E7">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Capture and act on learning</w:t>
      </w:r>
      <w:r w:rsidRPr="00233C31">
        <w:rPr>
          <w:rFonts w:eastAsia="Times New Roman"/>
          <w:sz w:val="22"/>
          <w:szCs w:val="22"/>
        </w:rPr>
        <w:t xml:space="preserve"> from incidents, audits, and feedback to strengthen future approaches and mitigate risks</w:t>
      </w:r>
      <w:r w:rsidR="007C1B04">
        <w:rPr>
          <w:rFonts w:eastAsia="Times New Roman"/>
          <w:sz w:val="22"/>
          <w:szCs w:val="22"/>
        </w:rPr>
        <w:t xml:space="preserve"> including influencing change in other services and organisations</w:t>
      </w:r>
      <w:r w:rsidRPr="00233C31">
        <w:rPr>
          <w:rFonts w:eastAsia="Times New Roman"/>
          <w:sz w:val="22"/>
          <w:szCs w:val="22"/>
        </w:rPr>
        <w:t>.</w:t>
      </w:r>
    </w:p>
    <w:p w14:paraId="0A97BA71" w14:textId="77777777" w:rsidR="000F41E7" w:rsidRPr="00233C31" w:rsidRDefault="000F41E7" w:rsidP="000F41E7">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Champion technology and digital solutions</w:t>
      </w:r>
      <w:r w:rsidRPr="00233C31">
        <w:rPr>
          <w:rFonts w:eastAsia="Times New Roman"/>
          <w:sz w:val="22"/>
          <w:szCs w:val="22"/>
        </w:rPr>
        <w:t xml:space="preserve"> that streamline processes, improve intelligence sharing, and boost service outcomes.</w:t>
      </w:r>
    </w:p>
    <w:p w14:paraId="79D831AD" w14:textId="77777777" w:rsidR="000F41E7" w:rsidRPr="00233C31" w:rsidRDefault="000F41E7" w:rsidP="000F41E7">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lastRenderedPageBreak/>
        <w:t>Foster an environment of learning and development</w:t>
      </w:r>
      <w:r w:rsidRPr="00233C31">
        <w:rPr>
          <w:rFonts w:eastAsia="Times New Roman"/>
          <w:sz w:val="22"/>
          <w:szCs w:val="22"/>
        </w:rPr>
        <w:t>, empowering staff to embrace innovation and deliver continuous service enhancements.</w:t>
      </w:r>
    </w:p>
    <w:p w14:paraId="75F6B5A0" w14:textId="77777777" w:rsidR="000F41E7" w:rsidRPr="00233C31" w:rsidRDefault="000F41E7" w:rsidP="000F41E7">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Engage residents, partners, and stakeholders</w:t>
      </w:r>
      <w:r w:rsidRPr="00233C31">
        <w:rPr>
          <w:rFonts w:eastAsia="Times New Roman"/>
          <w:sz w:val="22"/>
          <w:szCs w:val="22"/>
        </w:rPr>
        <w:t xml:space="preserve"> in shaping improvement initiatives, ensuring services remain responsive to community needs.</w:t>
      </w:r>
    </w:p>
    <w:p w14:paraId="14A2BE07" w14:textId="77777777" w:rsidR="000F41E7" w:rsidRPr="00233C31" w:rsidRDefault="000F41E7" w:rsidP="000F41E7">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Monitor progress rigorously</w:t>
      </w:r>
      <w:r w:rsidRPr="00233C31">
        <w:rPr>
          <w:rFonts w:eastAsia="Times New Roman"/>
          <w:b/>
          <w:bCs/>
          <w:sz w:val="22"/>
          <w:szCs w:val="22"/>
        </w:rPr>
        <w:t>, r</w:t>
      </w:r>
      <w:r w:rsidRPr="00233C31">
        <w:rPr>
          <w:rFonts w:eastAsia="Times New Roman"/>
          <w:sz w:val="22"/>
          <w:szCs w:val="22"/>
        </w:rPr>
        <w:t>eporting on achievements and driving accountability for ongoing enhancements.</w:t>
      </w:r>
    </w:p>
    <w:p w14:paraId="6B7AD998" w14:textId="2560E0D6" w:rsidR="001C6C43" w:rsidRPr="006F1DF1" w:rsidRDefault="000F41E7" w:rsidP="006F1DF1">
      <w:pPr>
        <w:numPr>
          <w:ilvl w:val="0"/>
          <w:numId w:val="19"/>
        </w:numPr>
        <w:spacing w:before="100" w:beforeAutospacing="1" w:after="100" w:afterAutospacing="1" w:line="240" w:lineRule="auto"/>
        <w:ind w:right="0"/>
        <w:rPr>
          <w:rFonts w:eastAsia="Times New Roman"/>
          <w:sz w:val="22"/>
          <w:szCs w:val="22"/>
        </w:rPr>
      </w:pPr>
      <w:r w:rsidRPr="00233C31">
        <w:rPr>
          <w:rStyle w:val="Strong"/>
          <w:rFonts w:eastAsia="Times New Roman"/>
          <w:b w:val="0"/>
          <w:bCs w:val="0"/>
          <w:sz w:val="22"/>
          <w:szCs w:val="22"/>
        </w:rPr>
        <w:t>Position the Safer Hillingdon Partnership as a leader in best practice</w:t>
      </w:r>
      <w:r w:rsidRPr="00233C31">
        <w:rPr>
          <w:rFonts w:eastAsia="Times New Roman"/>
          <w:sz w:val="22"/>
          <w:szCs w:val="22"/>
        </w:rPr>
        <w:t>, showcasing successful initiatives and securing ongoing support from MOPAC and other external bodies</w:t>
      </w:r>
    </w:p>
    <w:p w14:paraId="62FA9C92" w14:textId="77777777" w:rsidR="000F41E7" w:rsidRPr="00233C31" w:rsidRDefault="000F41E7" w:rsidP="000F41E7">
      <w:pPr>
        <w:spacing w:after="0" w:line="259" w:lineRule="auto"/>
        <w:ind w:left="360" w:right="0" w:firstLine="0"/>
        <w:rPr>
          <w:sz w:val="22"/>
          <w:szCs w:val="22"/>
        </w:rPr>
      </w:pPr>
    </w:p>
    <w:p w14:paraId="43556CB9" w14:textId="77777777" w:rsidR="000F41E7" w:rsidRPr="00233C31" w:rsidRDefault="000F41E7" w:rsidP="000F41E7">
      <w:pPr>
        <w:pStyle w:val="Heading2"/>
        <w:ind w:left="-5"/>
        <w:rPr>
          <w:sz w:val="22"/>
          <w:szCs w:val="22"/>
        </w:rPr>
      </w:pPr>
      <w:r w:rsidRPr="00233C31">
        <w:rPr>
          <w:sz w:val="22"/>
          <w:szCs w:val="22"/>
        </w:rPr>
        <w:t>7. Contacts</w:t>
      </w:r>
      <w:r w:rsidRPr="00233C31">
        <w:rPr>
          <w:b w:val="0"/>
          <w:sz w:val="22"/>
          <w:szCs w:val="22"/>
        </w:rPr>
        <w:t xml:space="preserve"> </w:t>
      </w:r>
    </w:p>
    <w:p w14:paraId="3F38CD53" w14:textId="77777777" w:rsidR="000F41E7" w:rsidRPr="00233C31" w:rsidRDefault="000F41E7" w:rsidP="000F41E7">
      <w:pPr>
        <w:spacing w:after="0" w:line="259" w:lineRule="auto"/>
        <w:ind w:left="0" w:right="0" w:firstLine="0"/>
        <w:rPr>
          <w:sz w:val="22"/>
          <w:szCs w:val="22"/>
        </w:rPr>
      </w:pPr>
      <w:r w:rsidRPr="00233C31">
        <w:rPr>
          <w:b/>
          <w:sz w:val="22"/>
          <w:szCs w:val="22"/>
        </w:rPr>
        <w:t xml:space="preserve"> </w:t>
      </w:r>
    </w:p>
    <w:p w14:paraId="0129B403" w14:textId="77777777" w:rsidR="000F41E7" w:rsidRPr="00233C31" w:rsidRDefault="000F41E7" w:rsidP="000F41E7">
      <w:pPr>
        <w:numPr>
          <w:ilvl w:val="0"/>
          <w:numId w:val="7"/>
        </w:numPr>
        <w:ind w:right="0" w:hanging="360"/>
        <w:rPr>
          <w:sz w:val="22"/>
          <w:szCs w:val="22"/>
        </w:rPr>
      </w:pPr>
      <w:r w:rsidRPr="00233C31">
        <w:rPr>
          <w:sz w:val="22"/>
          <w:szCs w:val="22"/>
        </w:rPr>
        <w:t>Primary contact will be with other officers within the Council, and service users/residents and their representative bodies.</w:t>
      </w:r>
      <w:r w:rsidRPr="00233C31">
        <w:rPr>
          <w:b/>
          <w:sz w:val="22"/>
          <w:szCs w:val="22"/>
        </w:rPr>
        <w:t xml:space="preserve"> </w:t>
      </w:r>
    </w:p>
    <w:p w14:paraId="37EB75D0" w14:textId="77777777" w:rsidR="000F41E7" w:rsidRPr="00233C31" w:rsidRDefault="000F41E7" w:rsidP="000F41E7">
      <w:pPr>
        <w:spacing w:after="0" w:line="259" w:lineRule="auto"/>
        <w:ind w:left="1440" w:right="0" w:firstLine="0"/>
        <w:rPr>
          <w:sz w:val="22"/>
          <w:szCs w:val="22"/>
        </w:rPr>
      </w:pPr>
      <w:r w:rsidRPr="00233C31">
        <w:rPr>
          <w:b/>
          <w:sz w:val="22"/>
          <w:szCs w:val="22"/>
        </w:rPr>
        <w:t xml:space="preserve"> </w:t>
      </w:r>
    </w:p>
    <w:p w14:paraId="5F13722C" w14:textId="77777777" w:rsidR="000F41E7" w:rsidRPr="00233C31" w:rsidRDefault="000F41E7" w:rsidP="000F41E7">
      <w:pPr>
        <w:numPr>
          <w:ilvl w:val="0"/>
          <w:numId w:val="7"/>
        </w:numPr>
        <w:ind w:right="0" w:hanging="360"/>
        <w:rPr>
          <w:sz w:val="22"/>
          <w:szCs w:val="22"/>
        </w:rPr>
      </w:pPr>
      <w:r w:rsidRPr="00233C31">
        <w:rPr>
          <w:sz w:val="22"/>
          <w:szCs w:val="22"/>
        </w:rPr>
        <w:t>Chief Executive, Corporate Directors, Heads of Service, all Council officers and Elected Members.  All ranks/levels of emergency services up to Gold command level in the event of a major incident, including Chief Superintendent Police, Divisional Fire Officer Fire Brigade, Divisional Manager Ambulance Service, government departments, military, voluntary sector organisations, other local authorities and organisations including third sector providers.</w:t>
      </w:r>
      <w:r w:rsidRPr="00233C31">
        <w:rPr>
          <w:b/>
          <w:sz w:val="22"/>
          <w:szCs w:val="22"/>
        </w:rPr>
        <w:t xml:space="preserve"> </w:t>
      </w:r>
    </w:p>
    <w:p w14:paraId="080FDD7A" w14:textId="77777777" w:rsidR="000F41E7" w:rsidRPr="00233C31" w:rsidRDefault="000F41E7" w:rsidP="000F41E7">
      <w:pPr>
        <w:spacing w:after="0" w:line="259" w:lineRule="auto"/>
        <w:ind w:left="720" w:right="0" w:firstLine="0"/>
        <w:rPr>
          <w:sz w:val="22"/>
          <w:szCs w:val="22"/>
        </w:rPr>
      </w:pPr>
      <w:r w:rsidRPr="00233C31">
        <w:rPr>
          <w:b/>
          <w:sz w:val="22"/>
          <w:szCs w:val="22"/>
        </w:rPr>
        <w:t xml:space="preserve"> </w:t>
      </w:r>
    </w:p>
    <w:p w14:paraId="63B03C7A" w14:textId="77777777" w:rsidR="000F41E7" w:rsidRPr="00233C31" w:rsidRDefault="000F41E7" w:rsidP="000F41E7">
      <w:pPr>
        <w:numPr>
          <w:ilvl w:val="0"/>
          <w:numId w:val="7"/>
        </w:numPr>
        <w:ind w:right="0" w:hanging="360"/>
        <w:rPr>
          <w:sz w:val="22"/>
          <w:szCs w:val="22"/>
        </w:rPr>
      </w:pPr>
      <w:r w:rsidRPr="00233C31">
        <w:rPr>
          <w:sz w:val="22"/>
          <w:szCs w:val="22"/>
        </w:rPr>
        <w:t xml:space="preserve">Set up and maintain effective working relationships and consultation arrangements with those organisations with which the Council is likely to work in the process of delivering a response to a major incident and address key strategic issues facing the Council e.g. the emergency services, neighbouring local authorities, voluntary sector organisations. </w:t>
      </w:r>
    </w:p>
    <w:p w14:paraId="7B0D0622" w14:textId="77777777" w:rsidR="000F41E7" w:rsidRPr="00233C31" w:rsidRDefault="000F41E7" w:rsidP="000F41E7">
      <w:pPr>
        <w:spacing w:after="0" w:line="259" w:lineRule="auto"/>
        <w:ind w:left="0" w:right="0" w:firstLine="0"/>
        <w:rPr>
          <w:sz w:val="22"/>
          <w:szCs w:val="22"/>
        </w:rPr>
      </w:pPr>
      <w:r w:rsidRPr="00233C31">
        <w:rPr>
          <w:b/>
          <w:sz w:val="22"/>
          <w:szCs w:val="22"/>
        </w:rPr>
        <w:t xml:space="preserve"> </w:t>
      </w:r>
    </w:p>
    <w:p w14:paraId="3DB1432F" w14:textId="77777777" w:rsidR="000F41E7" w:rsidRPr="00233C31" w:rsidRDefault="000F41E7" w:rsidP="000F41E7">
      <w:pPr>
        <w:pStyle w:val="Heading2"/>
        <w:ind w:left="-5"/>
        <w:rPr>
          <w:sz w:val="22"/>
          <w:szCs w:val="22"/>
        </w:rPr>
      </w:pPr>
      <w:r w:rsidRPr="00233C31">
        <w:rPr>
          <w:sz w:val="22"/>
          <w:szCs w:val="22"/>
        </w:rPr>
        <w:t xml:space="preserve">8. Additional Responsibilities </w:t>
      </w:r>
    </w:p>
    <w:p w14:paraId="546B2D3A" w14:textId="77777777" w:rsidR="000F41E7" w:rsidRPr="00233C31" w:rsidRDefault="000F41E7" w:rsidP="000F41E7">
      <w:pPr>
        <w:spacing w:after="0" w:line="259" w:lineRule="auto"/>
        <w:ind w:left="0" w:right="0" w:firstLine="0"/>
        <w:rPr>
          <w:sz w:val="22"/>
          <w:szCs w:val="22"/>
        </w:rPr>
      </w:pPr>
      <w:r w:rsidRPr="00233C31">
        <w:rPr>
          <w:sz w:val="22"/>
          <w:szCs w:val="22"/>
        </w:rPr>
        <w:t xml:space="preserve"> </w:t>
      </w:r>
    </w:p>
    <w:p w14:paraId="0249C82F" w14:textId="77777777" w:rsidR="00C344AF" w:rsidRDefault="000F41E7" w:rsidP="00C344AF">
      <w:pPr>
        <w:ind w:left="715" w:right="736"/>
        <w:rPr>
          <w:sz w:val="22"/>
          <w:szCs w:val="22"/>
        </w:rPr>
      </w:pPr>
      <w:r w:rsidRPr="00233C31">
        <w:rPr>
          <w:rFonts w:ascii="Wingdings" w:eastAsia="Wingdings" w:hAnsi="Wingdings" w:cs="Wingdings"/>
          <w:sz w:val="22"/>
          <w:szCs w:val="22"/>
        </w:rPr>
        <w:t></w:t>
      </w:r>
      <w:r w:rsidRPr="00233C31">
        <w:rPr>
          <w:sz w:val="22"/>
          <w:szCs w:val="22"/>
        </w:rPr>
        <w:t xml:space="preserve"> </w:t>
      </w:r>
      <w:r w:rsidR="00914124" w:rsidRPr="00233C31">
        <w:rPr>
          <w:sz w:val="22"/>
          <w:szCs w:val="22"/>
        </w:rPr>
        <w:tab/>
      </w:r>
      <w:r w:rsidRPr="00233C31">
        <w:rPr>
          <w:sz w:val="22"/>
          <w:szCs w:val="22"/>
        </w:rPr>
        <w:t xml:space="preserve">Complete other reasonable tasks </w:t>
      </w:r>
      <w:r w:rsidR="00BA541D" w:rsidRPr="00233C31">
        <w:rPr>
          <w:sz w:val="22"/>
          <w:szCs w:val="22"/>
        </w:rPr>
        <w:t>to</w:t>
      </w:r>
      <w:r w:rsidRPr="00233C31">
        <w:rPr>
          <w:sz w:val="22"/>
          <w:szCs w:val="22"/>
        </w:rPr>
        <w:t xml:space="preserve"> fulfil role purpose or as instructed by management. </w:t>
      </w:r>
    </w:p>
    <w:p w14:paraId="68DDC7E1" w14:textId="77777777" w:rsidR="00C344AF" w:rsidRDefault="00C344AF" w:rsidP="00C344AF">
      <w:pPr>
        <w:ind w:left="715" w:right="736"/>
        <w:rPr>
          <w:sz w:val="22"/>
          <w:szCs w:val="22"/>
        </w:rPr>
      </w:pPr>
    </w:p>
    <w:p w14:paraId="751809EC" w14:textId="53F3D5CB" w:rsidR="00C344AF" w:rsidRPr="00C344AF" w:rsidRDefault="00C344AF" w:rsidP="00C344AF">
      <w:pPr>
        <w:pStyle w:val="ListParagraph"/>
        <w:numPr>
          <w:ilvl w:val="0"/>
          <w:numId w:val="39"/>
        </w:numPr>
        <w:ind w:right="736"/>
        <w:rPr>
          <w:sz w:val="22"/>
          <w:szCs w:val="22"/>
        </w:rPr>
      </w:pPr>
      <w:r w:rsidRPr="00C344AF">
        <w:rPr>
          <w:rStyle w:val="cf01"/>
          <w:rFonts w:ascii="Arial" w:hAnsi="Arial" w:cs="Arial"/>
          <w:sz w:val="22"/>
          <w:szCs w:val="22"/>
        </w:rPr>
        <w:t>You may be required to undertake periods of on call which are related to your role</w:t>
      </w:r>
      <w:r w:rsidR="004F70B3">
        <w:rPr>
          <w:rStyle w:val="cf01"/>
          <w:rFonts w:ascii="Arial" w:hAnsi="Arial" w:cs="Arial"/>
          <w:sz w:val="22"/>
          <w:szCs w:val="22"/>
        </w:rPr>
        <w:t>.</w:t>
      </w:r>
    </w:p>
    <w:p w14:paraId="3641A63C" w14:textId="77777777" w:rsidR="00C344AF" w:rsidRDefault="00C344AF" w:rsidP="00C344AF">
      <w:pPr>
        <w:pStyle w:val="pf0"/>
        <w:numPr>
          <w:ilvl w:val="0"/>
          <w:numId w:val="36"/>
        </w:numPr>
        <w:rPr>
          <w:rStyle w:val="cf01"/>
          <w:rFonts w:ascii="Arial" w:hAnsi="Arial" w:cs="Arial"/>
          <w:sz w:val="22"/>
          <w:szCs w:val="22"/>
        </w:rPr>
      </w:pPr>
      <w:r w:rsidRPr="00C344AF">
        <w:rPr>
          <w:rStyle w:val="cf01"/>
          <w:rFonts w:ascii="Arial" w:hAnsi="Arial" w:cs="Arial"/>
          <w:sz w:val="22"/>
          <w:szCs w:val="22"/>
        </w:rPr>
        <w:t>This profile/JD is not intended to be exhaustive list of duties the post holder will carry out.  Other reasonable duties commensurate with the level of the post, including supporting emergency and priority situations will form part of this role. </w:t>
      </w:r>
    </w:p>
    <w:p w14:paraId="20EF4708" w14:textId="77777777" w:rsidR="000F41E7" w:rsidRPr="00233C31" w:rsidRDefault="000F41E7" w:rsidP="000F41E7">
      <w:pPr>
        <w:spacing w:after="0" w:line="259" w:lineRule="auto"/>
        <w:ind w:left="0" w:right="0" w:firstLine="0"/>
        <w:rPr>
          <w:sz w:val="22"/>
          <w:szCs w:val="22"/>
        </w:rPr>
      </w:pPr>
      <w:r w:rsidRPr="00233C31">
        <w:rPr>
          <w:sz w:val="22"/>
          <w:szCs w:val="22"/>
        </w:rPr>
        <w:t xml:space="preserve"> </w:t>
      </w:r>
    </w:p>
    <w:p w14:paraId="1684CF6E" w14:textId="77777777" w:rsidR="000F41E7" w:rsidRPr="00233C31" w:rsidRDefault="000F41E7" w:rsidP="000F41E7">
      <w:pPr>
        <w:spacing w:after="0" w:line="259" w:lineRule="auto"/>
        <w:ind w:left="0" w:right="0" w:firstLine="0"/>
        <w:rPr>
          <w:sz w:val="22"/>
          <w:szCs w:val="22"/>
        </w:rPr>
      </w:pPr>
      <w:r w:rsidRPr="00233C31">
        <w:rPr>
          <w:sz w:val="22"/>
          <w:szCs w:val="22"/>
        </w:rPr>
        <w:t xml:space="preserve"> </w:t>
      </w:r>
    </w:p>
    <w:p w14:paraId="00167A6B" w14:textId="77777777" w:rsidR="000F41E7" w:rsidRPr="00233C31" w:rsidRDefault="000F41E7" w:rsidP="000F41E7">
      <w:pPr>
        <w:pStyle w:val="Heading2"/>
        <w:ind w:left="-5"/>
        <w:rPr>
          <w:sz w:val="22"/>
          <w:szCs w:val="22"/>
        </w:rPr>
      </w:pPr>
      <w:r w:rsidRPr="00233C31">
        <w:rPr>
          <w:sz w:val="22"/>
          <w:szCs w:val="22"/>
        </w:rPr>
        <w:t xml:space="preserve">9. KEY PERFORMANCE INDICATORS </w:t>
      </w:r>
    </w:p>
    <w:p w14:paraId="79630AF9" w14:textId="77777777" w:rsidR="000F41E7" w:rsidRPr="00233C31" w:rsidRDefault="000F41E7" w:rsidP="000F41E7">
      <w:pPr>
        <w:spacing w:after="0" w:line="259" w:lineRule="auto"/>
        <w:ind w:left="0" w:right="0" w:firstLine="0"/>
        <w:rPr>
          <w:sz w:val="22"/>
          <w:szCs w:val="22"/>
        </w:rPr>
      </w:pPr>
      <w:r w:rsidRPr="00233C31">
        <w:rPr>
          <w:b/>
          <w:sz w:val="22"/>
          <w:szCs w:val="22"/>
        </w:rPr>
        <w:t xml:space="preserve"> </w:t>
      </w:r>
    </w:p>
    <w:p w14:paraId="67A8E3D3" w14:textId="77777777" w:rsidR="000F41E7" w:rsidRPr="00233C31" w:rsidRDefault="000F41E7" w:rsidP="000F41E7">
      <w:pPr>
        <w:numPr>
          <w:ilvl w:val="0"/>
          <w:numId w:val="8"/>
        </w:numPr>
        <w:ind w:right="736" w:hanging="360"/>
        <w:rPr>
          <w:sz w:val="22"/>
          <w:szCs w:val="22"/>
        </w:rPr>
      </w:pPr>
      <w:r w:rsidRPr="00233C31">
        <w:rPr>
          <w:sz w:val="22"/>
          <w:szCs w:val="22"/>
        </w:rPr>
        <w:t xml:space="preserve">Delivery of agreed Team Plans. </w:t>
      </w:r>
    </w:p>
    <w:p w14:paraId="5538F662" w14:textId="77777777" w:rsidR="000F41E7" w:rsidRPr="00233C31" w:rsidRDefault="000F41E7" w:rsidP="000F41E7">
      <w:pPr>
        <w:spacing w:after="0" w:line="259" w:lineRule="auto"/>
        <w:ind w:left="360" w:right="0" w:firstLine="0"/>
        <w:rPr>
          <w:sz w:val="22"/>
          <w:szCs w:val="22"/>
        </w:rPr>
      </w:pPr>
      <w:r w:rsidRPr="00233C31">
        <w:rPr>
          <w:sz w:val="22"/>
          <w:szCs w:val="22"/>
        </w:rPr>
        <w:t xml:space="preserve"> </w:t>
      </w:r>
    </w:p>
    <w:p w14:paraId="0550FA8D" w14:textId="77777777" w:rsidR="000F41E7" w:rsidRPr="00233C31" w:rsidRDefault="000F41E7" w:rsidP="000F41E7">
      <w:pPr>
        <w:numPr>
          <w:ilvl w:val="0"/>
          <w:numId w:val="8"/>
        </w:numPr>
        <w:ind w:right="736" w:hanging="360"/>
        <w:rPr>
          <w:sz w:val="22"/>
          <w:szCs w:val="22"/>
        </w:rPr>
      </w:pPr>
      <w:r w:rsidRPr="00233C31">
        <w:rPr>
          <w:sz w:val="22"/>
          <w:szCs w:val="22"/>
        </w:rPr>
        <w:t xml:space="preserve">Delivery against any agreed Service Levels. </w:t>
      </w:r>
    </w:p>
    <w:p w14:paraId="0EA8AABF" w14:textId="77777777" w:rsidR="000F41E7" w:rsidRPr="00233C31" w:rsidRDefault="000F41E7" w:rsidP="000F41E7">
      <w:pPr>
        <w:spacing w:after="0" w:line="259" w:lineRule="auto"/>
        <w:ind w:left="0" w:right="0" w:firstLine="0"/>
        <w:rPr>
          <w:sz w:val="22"/>
          <w:szCs w:val="22"/>
        </w:rPr>
      </w:pPr>
      <w:r w:rsidRPr="00233C31">
        <w:rPr>
          <w:sz w:val="22"/>
          <w:szCs w:val="22"/>
        </w:rPr>
        <w:t xml:space="preserve"> </w:t>
      </w:r>
    </w:p>
    <w:p w14:paraId="77AB2BB6" w14:textId="77777777" w:rsidR="000F41E7" w:rsidRPr="00233C31" w:rsidRDefault="000F41E7" w:rsidP="000F41E7">
      <w:pPr>
        <w:numPr>
          <w:ilvl w:val="0"/>
          <w:numId w:val="8"/>
        </w:numPr>
        <w:ind w:right="736" w:hanging="360"/>
        <w:rPr>
          <w:sz w:val="22"/>
          <w:szCs w:val="22"/>
        </w:rPr>
      </w:pPr>
      <w:r w:rsidRPr="00233C31">
        <w:rPr>
          <w:sz w:val="22"/>
          <w:szCs w:val="22"/>
        </w:rPr>
        <w:t xml:space="preserve">Delivery against allocated budgets and MTFF saving targets </w:t>
      </w:r>
    </w:p>
    <w:p w14:paraId="7CB8EC82" w14:textId="77777777" w:rsidR="000F41E7" w:rsidRPr="00233C31" w:rsidRDefault="000F41E7" w:rsidP="000F41E7">
      <w:pPr>
        <w:spacing w:after="0" w:line="259" w:lineRule="auto"/>
        <w:ind w:left="720" w:right="0" w:firstLine="0"/>
        <w:rPr>
          <w:sz w:val="22"/>
          <w:szCs w:val="22"/>
        </w:rPr>
      </w:pPr>
      <w:r w:rsidRPr="00233C31">
        <w:rPr>
          <w:sz w:val="22"/>
          <w:szCs w:val="22"/>
        </w:rPr>
        <w:lastRenderedPageBreak/>
        <w:t xml:space="preserve"> </w:t>
      </w:r>
    </w:p>
    <w:p w14:paraId="5D56401E" w14:textId="77777777" w:rsidR="000F41E7" w:rsidRPr="00233C31" w:rsidRDefault="000F41E7" w:rsidP="000F41E7">
      <w:pPr>
        <w:numPr>
          <w:ilvl w:val="0"/>
          <w:numId w:val="8"/>
        </w:numPr>
        <w:ind w:right="736" w:hanging="360"/>
        <w:rPr>
          <w:sz w:val="22"/>
          <w:szCs w:val="22"/>
        </w:rPr>
      </w:pPr>
      <w:r w:rsidRPr="00233C31">
        <w:rPr>
          <w:sz w:val="22"/>
          <w:szCs w:val="22"/>
        </w:rPr>
        <w:t xml:space="preserve">Minimum standards for London annual assessment finds 'Green' for all areas and where this is not the case it is reported to CMT along with action plan(s) to remedy. </w:t>
      </w:r>
    </w:p>
    <w:p w14:paraId="50E6B9B5" w14:textId="77777777" w:rsidR="000F41E7" w:rsidRPr="00233C31" w:rsidRDefault="000F41E7" w:rsidP="000F41E7">
      <w:pPr>
        <w:spacing w:after="0" w:line="259" w:lineRule="auto"/>
        <w:ind w:left="0" w:right="0" w:firstLine="0"/>
        <w:rPr>
          <w:sz w:val="22"/>
          <w:szCs w:val="22"/>
        </w:rPr>
      </w:pPr>
      <w:r w:rsidRPr="00233C31">
        <w:rPr>
          <w:sz w:val="22"/>
          <w:szCs w:val="22"/>
        </w:rPr>
        <w:t xml:space="preserve"> </w:t>
      </w:r>
    </w:p>
    <w:p w14:paraId="3E6F236E" w14:textId="5F33D779" w:rsidR="000F41E7" w:rsidRDefault="000F41E7" w:rsidP="000F41E7">
      <w:pPr>
        <w:numPr>
          <w:ilvl w:val="0"/>
          <w:numId w:val="8"/>
        </w:numPr>
        <w:ind w:right="736" w:hanging="360"/>
        <w:rPr>
          <w:sz w:val="22"/>
          <w:szCs w:val="22"/>
        </w:rPr>
      </w:pPr>
      <w:r w:rsidRPr="00233C31">
        <w:rPr>
          <w:sz w:val="22"/>
          <w:szCs w:val="22"/>
        </w:rPr>
        <w:t xml:space="preserve">Delivery of agreed </w:t>
      </w:r>
      <w:r w:rsidR="009572FC">
        <w:rPr>
          <w:sz w:val="22"/>
          <w:szCs w:val="22"/>
        </w:rPr>
        <w:t xml:space="preserve">appraisal </w:t>
      </w:r>
      <w:r w:rsidRPr="00233C31">
        <w:rPr>
          <w:sz w:val="22"/>
          <w:szCs w:val="22"/>
        </w:rPr>
        <w:t>objectives</w:t>
      </w:r>
      <w:r w:rsidR="009572FC">
        <w:rPr>
          <w:sz w:val="22"/>
          <w:szCs w:val="22"/>
        </w:rPr>
        <w:t>.</w:t>
      </w:r>
      <w:r w:rsidRPr="00233C31">
        <w:rPr>
          <w:sz w:val="22"/>
          <w:szCs w:val="22"/>
        </w:rPr>
        <w:t xml:space="preserve">  </w:t>
      </w:r>
    </w:p>
    <w:p w14:paraId="45A4C48D" w14:textId="77777777" w:rsidR="009572FC" w:rsidRDefault="009572FC" w:rsidP="009572FC">
      <w:pPr>
        <w:pStyle w:val="ListParagraph"/>
        <w:rPr>
          <w:sz w:val="22"/>
          <w:szCs w:val="22"/>
        </w:rPr>
      </w:pPr>
    </w:p>
    <w:p w14:paraId="7E31555D" w14:textId="0DC8268F" w:rsidR="009572FC" w:rsidRPr="00233C31" w:rsidRDefault="009572FC" w:rsidP="000F41E7">
      <w:pPr>
        <w:numPr>
          <w:ilvl w:val="0"/>
          <w:numId w:val="8"/>
        </w:numPr>
        <w:ind w:right="736" w:hanging="360"/>
        <w:rPr>
          <w:sz w:val="22"/>
          <w:szCs w:val="22"/>
        </w:rPr>
      </w:pPr>
      <w:r>
        <w:rPr>
          <w:sz w:val="22"/>
          <w:szCs w:val="22"/>
        </w:rPr>
        <w:t>Compliance with legal requirements and relevant policies.</w:t>
      </w:r>
    </w:p>
    <w:p w14:paraId="48AF0229" w14:textId="77777777" w:rsidR="000F41E7" w:rsidRDefault="000F41E7" w:rsidP="000F41E7">
      <w:pPr>
        <w:spacing w:after="0" w:line="259" w:lineRule="auto"/>
        <w:ind w:left="0" w:right="0" w:firstLine="0"/>
      </w:pPr>
      <w:r>
        <w:t xml:space="preserve"> </w:t>
      </w:r>
    </w:p>
    <w:p w14:paraId="55BC436D" w14:textId="0AD1606C" w:rsidR="00FE40AA" w:rsidRDefault="00FE40AA" w:rsidP="000F41E7">
      <w:pPr>
        <w:pStyle w:val="Heading2"/>
        <w:ind w:left="0" w:firstLine="0"/>
      </w:pPr>
    </w:p>
    <w:p w14:paraId="388B857E" w14:textId="25DA4913" w:rsidR="00FE40AA" w:rsidRDefault="00FE40AA">
      <w:pPr>
        <w:spacing w:after="0" w:line="259" w:lineRule="auto"/>
        <w:ind w:left="360" w:right="0" w:firstLine="0"/>
      </w:pPr>
    </w:p>
    <w:p w14:paraId="19289115" w14:textId="77777777" w:rsidR="00FE40AA" w:rsidRDefault="007B6DD3">
      <w:pPr>
        <w:pStyle w:val="Heading1"/>
        <w:ind w:left="-5"/>
      </w:pPr>
      <w:r>
        <w:t xml:space="preserve">B. Person Specification </w:t>
      </w:r>
    </w:p>
    <w:p w14:paraId="44529012" w14:textId="77777777" w:rsidR="00FE40AA" w:rsidRDefault="007B6DD3">
      <w:pPr>
        <w:spacing w:after="0" w:line="259" w:lineRule="auto"/>
        <w:ind w:left="0" w:right="0" w:firstLine="0"/>
      </w:pPr>
      <w:r>
        <w:t xml:space="preserve"> </w:t>
      </w:r>
    </w:p>
    <w:p w14:paraId="2E6DDA48" w14:textId="19736EC6" w:rsidR="00FE40AA" w:rsidRPr="009433DD" w:rsidRDefault="006E458F">
      <w:pPr>
        <w:pStyle w:val="Heading2"/>
        <w:spacing w:after="79"/>
        <w:ind w:left="-5"/>
        <w:rPr>
          <w:sz w:val="22"/>
          <w:szCs w:val="22"/>
        </w:rPr>
      </w:pPr>
      <w:r w:rsidRPr="009433DD">
        <w:rPr>
          <w:sz w:val="22"/>
          <w:szCs w:val="22"/>
        </w:rPr>
        <w:t xml:space="preserve"> Head of Community Safety and Resilience </w:t>
      </w:r>
      <w:r w:rsidR="007B6DD3" w:rsidRPr="009433DD">
        <w:rPr>
          <w:sz w:val="22"/>
          <w:szCs w:val="22"/>
        </w:rPr>
        <w:t xml:space="preserve"> </w:t>
      </w:r>
    </w:p>
    <w:p w14:paraId="475BCA88" w14:textId="77777777" w:rsidR="00FE40AA" w:rsidRPr="009433DD" w:rsidRDefault="007B6DD3">
      <w:pPr>
        <w:spacing w:after="0" w:line="259" w:lineRule="auto"/>
        <w:ind w:left="-1" w:right="0" w:firstLine="0"/>
        <w:jc w:val="right"/>
        <w:rPr>
          <w:sz w:val="22"/>
          <w:szCs w:val="22"/>
        </w:rPr>
      </w:pPr>
      <w:r w:rsidRPr="009433DD">
        <w:rPr>
          <w:rFonts w:ascii="Calibri" w:eastAsia="Calibri" w:hAnsi="Calibri" w:cs="Calibri"/>
          <w:noProof/>
          <w:sz w:val="22"/>
          <w:szCs w:val="22"/>
        </w:rPr>
        <mc:AlternateContent>
          <mc:Choice Requires="wpg">
            <w:drawing>
              <wp:inline distT="0" distB="0" distL="0" distR="0" wp14:anchorId="400585BC" wp14:editId="2EE84155">
                <wp:extent cx="5972810" cy="21082"/>
                <wp:effectExtent l="0" t="0" r="0" b="0"/>
                <wp:docPr id="15009" name="Group 15009"/>
                <wp:cNvGraphicFramePr/>
                <a:graphic xmlns:a="http://schemas.openxmlformats.org/drawingml/2006/main">
                  <a:graphicData uri="http://schemas.microsoft.com/office/word/2010/wordprocessingGroup">
                    <wpg:wgp>
                      <wpg:cNvGrpSpPr/>
                      <wpg:grpSpPr>
                        <a:xfrm>
                          <a:off x="0" y="0"/>
                          <a:ext cx="5972810" cy="21082"/>
                          <a:chOff x="0" y="0"/>
                          <a:chExt cx="5972810" cy="21082"/>
                        </a:xfrm>
                      </wpg:grpSpPr>
                      <wps:wsp>
                        <wps:cNvPr id="15952" name="Shape 15952"/>
                        <wps:cNvSpPr/>
                        <wps:spPr>
                          <a:xfrm>
                            <a:off x="0" y="0"/>
                            <a:ext cx="5971541" cy="20320"/>
                          </a:xfrm>
                          <a:custGeom>
                            <a:avLst/>
                            <a:gdLst/>
                            <a:ahLst/>
                            <a:cxnLst/>
                            <a:rect l="0" t="0" r="0" b="0"/>
                            <a:pathLst>
                              <a:path w="5971541" h="20320">
                                <a:moveTo>
                                  <a:pt x="0" y="0"/>
                                </a:moveTo>
                                <a:lnTo>
                                  <a:pt x="5971541" y="0"/>
                                </a:lnTo>
                                <a:lnTo>
                                  <a:pt x="5971541"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53" name="Shape 15953"/>
                        <wps:cNvSpPr/>
                        <wps:spPr>
                          <a:xfrm>
                            <a:off x="762" y="762"/>
                            <a:ext cx="5971541" cy="20320"/>
                          </a:xfrm>
                          <a:custGeom>
                            <a:avLst/>
                            <a:gdLst/>
                            <a:ahLst/>
                            <a:cxnLst/>
                            <a:rect l="0" t="0" r="0" b="0"/>
                            <a:pathLst>
                              <a:path w="5971541" h="20320">
                                <a:moveTo>
                                  <a:pt x="0" y="0"/>
                                </a:moveTo>
                                <a:lnTo>
                                  <a:pt x="5971541" y="0"/>
                                </a:lnTo>
                                <a:lnTo>
                                  <a:pt x="5971541"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54" name="Shape 15954"/>
                        <wps:cNvSpPr/>
                        <wps:spPr>
                          <a:xfrm>
                            <a:off x="559"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55" name="Shape 15955"/>
                        <wps:cNvSpPr/>
                        <wps:spPr>
                          <a:xfrm>
                            <a:off x="3607" y="508"/>
                            <a:ext cx="5966206" cy="9144"/>
                          </a:xfrm>
                          <a:custGeom>
                            <a:avLst/>
                            <a:gdLst/>
                            <a:ahLst/>
                            <a:cxnLst/>
                            <a:rect l="0" t="0" r="0" b="0"/>
                            <a:pathLst>
                              <a:path w="5966206" h="9144">
                                <a:moveTo>
                                  <a:pt x="0" y="0"/>
                                </a:moveTo>
                                <a:lnTo>
                                  <a:pt x="5966206" y="0"/>
                                </a:lnTo>
                                <a:lnTo>
                                  <a:pt x="596620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56" name="Shape 15956"/>
                        <wps:cNvSpPr/>
                        <wps:spPr>
                          <a:xfrm>
                            <a:off x="5969763"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57" name="Shape 15957"/>
                        <wps:cNvSpPr/>
                        <wps:spPr>
                          <a:xfrm>
                            <a:off x="559"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5958" name="Shape 15958"/>
                        <wps:cNvSpPr/>
                        <wps:spPr>
                          <a:xfrm>
                            <a:off x="5969763" y="3556"/>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59" name="Shape 15959"/>
                        <wps:cNvSpPr/>
                        <wps:spPr>
                          <a:xfrm>
                            <a:off x="559"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60" name="Shape 15960"/>
                        <wps:cNvSpPr/>
                        <wps:spPr>
                          <a:xfrm>
                            <a:off x="3607" y="17272"/>
                            <a:ext cx="5966206" cy="9144"/>
                          </a:xfrm>
                          <a:custGeom>
                            <a:avLst/>
                            <a:gdLst/>
                            <a:ahLst/>
                            <a:cxnLst/>
                            <a:rect l="0" t="0" r="0" b="0"/>
                            <a:pathLst>
                              <a:path w="5966206" h="9144">
                                <a:moveTo>
                                  <a:pt x="0" y="0"/>
                                </a:moveTo>
                                <a:lnTo>
                                  <a:pt x="5966206" y="0"/>
                                </a:lnTo>
                                <a:lnTo>
                                  <a:pt x="596620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961" name="Shape 15961"/>
                        <wps:cNvSpPr/>
                        <wps:spPr>
                          <a:xfrm>
                            <a:off x="5969763" y="172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w:pict>
              <v:group w14:anchorId="3929B106" id="Group 15009" o:spid="_x0000_s1026" style="width:470.3pt;height:1.65pt;mso-position-horizontal-relative:char;mso-position-vertical-relative:line" coordsize="5972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">
                <v:shape id="Shape 15952" o:spid="_x0000_s1027" style="position:absolute;width:59715;height:203;visibility:visible;mso-wrap-style:square;v-text-anchor:top" coordsize="5971541,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" path="m,l5971541,r,20320l,20320,,e" fillcolor="#a0a0a0" stroked="f" strokeweight="0">
                  <v:stroke miterlimit="83231f" joinstyle="miter"/>
                  <v:path arrowok="t" textboxrect="0,0,5971541,20320"/>
                </v:shape>
                <v:shape id="Shape 15953" o:spid="_x0000_s1028" style="position:absolute;left:7;top:7;width:59716;height:203;visibility:visible;mso-wrap-style:square;v-text-anchor:top" coordsize="5971541,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" path="m,l5971541,r,20320l,20320,,e" fillcolor="#a0a0a0" stroked="f" strokeweight="0">
                  <v:stroke miterlimit="83231f" joinstyle="miter"/>
                  <v:path arrowok="t" textboxrect="0,0,5971541,20320"/>
                </v:shape>
                <v:shape id="Shape 15954" o:spid="_x0000_s1029" style="position:absolute;left:5;top: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" path="m,l9144,r,9144l,9144,,e" fillcolor="#a0a0a0" stroked="f" strokeweight="0">
                  <v:stroke miterlimit="83231f" joinstyle="miter"/>
                  <v:path arrowok="t" textboxrect="0,0,9144,9144"/>
                </v:shape>
                <v:shape id="Shape 15955" o:spid="_x0000_s1030" style="position:absolute;left:36;top:5;width:59662;height:91;visibility:visible;mso-wrap-style:square;v-text-anchor:top" coordsize="5966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" path="m,l5966206,r,9144l,9144,,e" fillcolor="#a0a0a0" stroked="f" strokeweight="0">
                  <v:stroke miterlimit="83231f" joinstyle="miter"/>
                  <v:path arrowok="t" textboxrect="0,0,5966206,9144"/>
                </v:shape>
                <v:shape id="Shape 15956" o:spid="_x0000_s1031" style="position:absolute;left:59697;top: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" path="m,l9144,r,9144l,9144,,e" fillcolor="#a0a0a0" stroked="f" strokeweight="0">
                  <v:stroke miterlimit="83231f" joinstyle="miter"/>
                  <v:path arrowok="t" textboxrect="0,0,9144,9144"/>
                </v:shape>
                <v:shape id="Shape 15957" o:spid="_x0000_s1032" style="position:absolute;left:5;top: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" path="m,l9144,r,13716l,13716,,e" fillcolor="#a0a0a0" stroked="f" strokeweight="0">
                  <v:stroke miterlimit="83231f" joinstyle="miter"/>
                  <v:path arrowok="t" textboxrect="0,0,9144,13716"/>
                </v:shape>
                <v:shape id="Shape 15958" o:spid="_x0000_s1033" style="position:absolute;left:59697;top:35;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" path="m,l9144,r,13716l,13716,,e" fillcolor="#e3e3e3" stroked="f" strokeweight="0">
                  <v:stroke miterlimit="83231f" joinstyle="miter"/>
                  <v:path arrowok="t" textboxrect="0,0,9144,13716"/>
                </v:shape>
                <v:shape id="Shape 15959" o:spid="_x0000_s1034" style="position:absolute;left:5;top:1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" path="m,l9144,r,9144l,9144,,e" fillcolor="#e3e3e3" stroked="f" strokeweight="0">
                  <v:stroke miterlimit="83231f" joinstyle="miter"/>
                  <v:path arrowok="t" textboxrect="0,0,9144,9144"/>
                </v:shape>
                <v:shape id="Shape 15960" o:spid="_x0000_s1035" style="position:absolute;left:36;top:172;width:59662;height:92;visibility:visible;mso-wrap-style:square;v-text-anchor:top" coordsize="59662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" path="m,l5966206,r,9144l,9144,,e" fillcolor="#e3e3e3" stroked="f" strokeweight="0">
                  <v:stroke miterlimit="83231f" joinstyle="miter"/>
                  <v:path arrowok="t" textboxrect="0,0,5966206,9144"/>
                </v:shape>
                <v:shape id="Shape 15961" o:spid="_x0000_s1036" style="position:absolute;left:59697;top:172;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" path="m,l9144,r,9144l,9144,,e" fillcolor="#e3e3e3" stroked="f" strokeweight="0">
                  <v:stroke miterlimit="83231f" joinstyle="miter"/>
                  <v:path arrowok="t" textboxrect="0,0,9144,9144"/>
                </v:shape>
                <w10:anchorlock/>
              </v:group>
            </w:pict>
          </mc:Fallback>
        </mc:AlternateContent>
      </w:r>
      <w:r w:rsidRPr="009433DD">
        <w:rPr>
          <w:sz w:val="22"/>
          <w:szCs w:val="22"/>
        </w:rPr>
        <w:t xml:space="preserve"> </w:t>
      </w:r>
    </w:p>
    <w:p w14:paraId="27759D19" w14:textId="77777777" w:rsidR="00FE40AA" w:rsidRPr="009433DD" w:rsidRDefault="007B6DD3">
      <w:pPr>
        <w:ind w:left="0" w:right="67" w:firstLine="0"/>
        <w:rPr>
          <w:sz w:val="22"/>
          <w:szCs w:val="22"/>
        </w:rPr>
      </w:pPr>
      <w:r w:rsidRPr="009433DD">
        <w:rPr>
          <w:sz w:val="22"/>
          <w:szCs w:val="22"/>
        </w:rPr>
        <w:t xml:space="preserve">This person specification will be used for recruitment to this post. It will form the basis of the application form, and candidates will be also assessed against aspects of this person specification at interview. </w:t>
      </w:r>
    </w:p>
    <w:p w14:paraId="66188BD1" w14:textId="77777777" w:rsidR="00FE40AA" w:rsidRDefault="007B6DD3">
      <w:pPr>
        <w:spacing w:after="0" w:line="259" w:lineRule="auto"/>
        <w:ind w:left="0" w:right="0" w:firstLine="0"/>
      </w:pPr>
      <w:r>
        <w:t xml:space="preserve"> </w:t>
      </w:r>
    </w:p>
    <w:tbl>
      <w:tblPr>
        <w:tblStyle w:val="TableGrid"/>
        <w:tblW w:w="9606" w:type="dxa"/>
        <w:tblInd w:w="-107" w:type="dxa"/>
        <w:tblCellMar>
          <w:top w:w="6" w:type="dxa"/>
          <w:left w:w="107" w:type="dxa"/>
          <w:right w:w="51" w:type="dxa"/>
        </w:tblCellMar>
        <w:tblLook w:val="04A0" w:firstRow="1" w:lastRow="0" w:firstColumn="1" w:lastColumn="0" w:noHBand="0" w:noVBand="1"/>
      </w:tblPr>
      <w:tblGrid>
        <w:gridCol w:w="6772"/>
        <w:gridCol w:w="1378"/>
        <w:gridCol w:w="38"/>
        <w:gridCol w:w="1380"/>
        <w:gridCol w:w="38"/>
      </w:tblGrid>
      <w:tr w:rsidR="00FE40AA" w14:paraId="13BE4685" w14:textId="77777777" w:rsidTr="001C65F2">
        <w:trPr>
          <w:trHeight w:val="458"/>
        </w:trPr>
        <w:tc>
          <w:tcPr>
            <w:tcW w:w="6772" w:type="dxa"/>
            <w:tcBorders>
              <w:top w:val="single" w:sz="4" w:space="0" w:color="000000"/>
              <w:left w:val="single" w:sz="4" w:space="0" w:color="000000"/>
              <w:bottom w:val="single" w:sz="4" w:space="0" w:color="000000"/>
              <w:right w:val="single" w:sz="4" w:space="0" w:color="000000"/>
            </w:tcBorders>
            <w:shd w:val="clear" w:color="auto" w:fill="D9D9D9"/>
          </w:tcPr>
          <w:p w14:paraId="56B8B28E" w14:textId="77777777" w:rsidR="00FE40AA" w:rsidRDefault="007B6DD3">
            <w:pPr>
              <w:spacing w:after="0" w:line="259" w:lineRule="auto"/>
              <w:ind w:left="0" w:right="0" w:firstLine="0"/>
            </w:pPr>
            <w:r>
              <w:rPr>
                <w:b/>
                <w:sz w:val="20"/>
              </w:rPr>
              <w:t xml:space="preserve">1. QUALIFICATIONS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06A6E56E" w14:textId="77777777" w:rsidR="00FE40AA" w:rsidRDefault="007B6DD3">
            <w:pPr>
              <w:spacing w:after="0" w:line="259" w:lineRule="auto"/>
              <w:ind w:left="0" w:right="0" w:firstLine="0"/>
              <w:jc w:val="center"/>
            </w:pPr>
            <w:r>
              <w:rPr>
                <w:b/>
                <w:sz w:val="20"/>
              </w:rPr>
              <w:t xml:space="preserve">ESSENTIAL </w:t>
            </w: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BC5965" w14:textId="77777777" w:rsidR="00FE40AA" w:rsidRDefault="007B6DD3">
            <w:pPr>
              <w:spacing w:after="0" w:line="259" w:lineRule="auto"/>
              <w:ind w:left="0" w:right="0" w:firstLine="0"/>
              <w:jc w:val="center"/>
            </w:pPr>
            <w:r>
              <w:rPr>
                <w:b/>
                <w:sz w:val="20"/>
              </w:rPr>
              <w:t xml:space="preserve">DESIRABLE </w:t>
            </w:r>
            <w:r>
              <w:rPr>
                <w:rFonts w:ascii="Wingdings" w:eastAsia="Wingdings" w:hAnsi="Wingdings" w:cs="Wingdings"/>
                <w:sz w:val="20"/>
              </w:rPr>
              <w:t></w:t>
            </w:r>
            <w:r>
              <w:rPr>
                <w:b/>
                <w:sz w:val="20"/>
              </w:rPr>
              <w:t xml:space="preserve"> </w:t>
            </w:r>
          </w:p>
        </w:tc>
      </w:tr>
      <w:tr w:rsidR="00DB5E6F" w14:paraId="66872E38"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222F3F9F" w14:textId="5BC2FFF4" w:rsidR="00DB5E6F" w:rsidRDefault="00E96978" w:rsidP="00AC0A39">
            <w:pPr>
              <w:spacing w:after="0" w:line="240" w:lineRule="auto"/>
              <w:ind w:left="0" w:right="0" w:firstLine="0"/>
              <w:textAlignment w:val="baseline"/>
              <w:rPr>
                <w:rFonts w:eastAsia="Times New Roman"/>
                <w:kern w:val="0"/>
                <w:sz w:val="20"/>
                <w:szCs w:val="20"/>
                <w14:ligatures w14:val="none"/>
              </w:rPr>
            </w:pPr>
            <w:r w:rsidRPr="00E96978">
              <w:rPr>
                <w:rFonts w:eastAsia="Times New Roman"/>
                <w:kern w:val="0"/>
                <w:sz w:val="20"/>
                <w:szCs w:val="20"/>
                <w14:ligatures w14:val="none"/>
              </w:rPr>
              <w:t>Degree or higher education qualification or proven experience of managing diverse multi disciplined teams across complex community issues.</w:t>
            </w:r>
          </w:p>
        </w:tc>
        <w:tc>
          <w:tcPr>
            <w:tcW w:w="1416" w:type="dxa"/>
            <w:gridSpan w:val="2"/>
            <w:tcBorders>
              <w:top w:val="single" w:sz="4" w:space="0" w:color="000000"/>
              <w:left w:val="single" w:sz="4" w:space="0" w:color="000000"/>
              <w:bottom w:val="single" w:sz="4" w:space="0" w:color="000000"/>
              <w:right w:val="single" w:sz="4" w:space="0" w:color="000000"/>
            </w:tcBorders>
          </w:tcPr>
          <w:p w14:paraId="09A886B7" w14:textId="544B3AE7" w:rsidR="00DB5E6F" w:rsidRDefault="009572FC">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2144C6B1" w14:textId="77777777" w:rsidR="00DB5E6F" w:rsidRDefault="00DB5E6F">
            <w:pPr>
              <w:spacing w:after="0" w:line="259" w:lineRule="auto"/>
              <w:ind w:left="0" w:right="4" w:firstLine="0"/>
              <w:jc w:val="center"/>
              <w:rPr>
                <w:sz w:val="20"/>
              </w:rPr>
            </w:pPr>
          </w:p>
        </w:tc>
      </w:tr>
      <w:tr w:rsidR="00FE40AA" w14:paraId="1CF8C07B" w14:textId="77777777" w:rsidTr="001C65F2">
        <w:trPr>
          <w:trHeight w:val="471"/>
        </w:trPr>
        <w:tc>
          <w:tcPr>
            <w:tcW w:w="6772" w:type="dxa"/>
            <w:tcBorders>
              <w:top w:val="single" w:sz="4" w:space="0" w:color="000000"/>
              <w:left w:val="single" w:sz="4" w:space="0" w:color="000000"/>
              <w:bottom w:val="single" w:sz="4" w:space="0" w:color="000000"/>
              <w:right w:val="single" w:sz="4" w:space="0" w:color="000000"/>
            </w:tcBorders>
          </w:tcPr>
          <w:p w14:paraId="4824FBAB" w14:textId="67890E34" w:rsidR="00FE40AA" w:rsidRDefault="007B6DD3">
            <w:pPr>
              <w:spacing w:after="0" w:line="259" w:lineRule="auto"/>
              <w:ind w:left="0" w:right="0" w:firstLine="0"/>
            </w:pPr>
            <w:r>
              <w:rPr>
                <w:sz w:val="20"/>
              </w:rPr>
              <w:t xml:space="preserve">Management qualification or relevant </w:t>
            </w:r>
            <w:r w:rsidR="00E373EF">
              <w:rPr>
                <w:sz w:val="20"/>
              </w:rPr>
              <w:t xml:space="preserve">equivalent </w:t>
            </w:r>
            <w:r>
              <w:rPr>
                <w:sz w:val="20"/>
              </w:rPr>
              <w:t xml:space="preserve">experience </w:t>
            </w:r>
          </w:p>
          <w:p w14:paraId="4DD7A01E" w14:textId="77777777" w:rsidR="00FE40AA" w:rsidRDefault="007B6DD3">
            <w:pPr>
              <w:spacing w:after="0" w:line="259" w:lineRule="auto"/>
              <w:ind w:left="0" w:right="0" w:firstLine="0"/>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6426864C" w14:textId="77777777" w:rsidR="00FE40AA" w:rsidRDefault="007B6DD3">
            <w:pPr>
              <w:spacing w:after="0" w:line="259" w:lineRule="auto"/>
              <w:ind w:left="0" w:right="5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34FB04ED" w14:textId="77777777" w:rsidR="00FE40AA" w:rsidRDefault="007B6DD3">
            <w:pPr>
              <w:spacing w:after="0" w:line="259" w:lineRule="auto"/>
              <w:ind w:left="0" w:right="4" w:firstLine="0"/>
              <w:jc w:val="center"/>
            </w:pPr>
            <w:r>
              <w:rPr>
                <w:sz w:val="20"/>
              </w:rPr>
              <w:t xml:space="preserve"> </w:t>
            </w:r>
          </w:p>
        </w:tc>
      </w:tr>
      <w:tr w:rsidR="00FE40AA" w14:paraId="25EFAAFE"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0DFCF3FF" w14:textId="77777777" w:rsidR="00FE40AA" w:rsidRDefault="007B6DD3">
            <w:pPr>
              <w:spacing w:after="0" w:line="259" w:lineRule="auto"/>
              <w:ind w:left="0" w:right="0" w:firstLine="0"/>
            </w:pPr>
            <w:r>
              <w:rPr>
                <w:sz w:val="20"/>
              </w:rPr>
              <w:t xml:space="preserve">Evidence of CPD </w:t>
            </w:r>
          </w:p>
          <w:p w14:paraId="3C2931CA" w14:textId="77777777" w:rsidR="00FE40AA" w:rsidRDefault="007B6DD3">
            <w:pPr>
              <w:spacing w:after="0" w:line="259" w:lineRule="auto"/>
              <w:ind w:left="0" w:right="0" w:firstLine="0"/>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tcPr>
          <w:p w14:paraId="1367D60C" w14:textId="77777777" w:rsidR="00FE40AA" w:rsidRDefault="007B6DD3">
            <w:pPr>
              <w:spacing w:after="0" w:line="259" w:lineRule="auto"/>
              <w:ind w:left="0" w:right="5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18B3EAA" w14:textId="77777777" w:rsidR="00FE40AA" w:rsidRDefault="007B6DD3">
            <w:pPr>
              <w:spacing w:after="0" w:line="259" w:lineRule="auto"/>
              <w:ind w:left="0" w:right="4" w:firstLine="0"/>
              <w:jc w:val="center"/>
            </w:pPr>
            <w:r>
              <w:rPr>
                <w:sz w:val="20"/>
              </w:rPr>
              <w:t xml:space="preserve"> </w:t>
            </w:r>
          </w:p>
        </w:tc>
      </w:tr>
      <w:tr w:rsidR="00FE40AA" w14:paraId="56891BF6" w14:textId="77777777" w:rsidTr="001C65F2">
        <w:trPr>
          <w:trHeight w:val="458"/>
        </w:trPr>
        <w:tc>
          <w:tcPr>
            <w:tcW w:w="6772" w:type="dxa"/>
            <w:tcBorders>
              <w:top w:val="single" w:sz="4" w:space="0" w:color="000000"/>
              <w:left w:val="single" w:sz="4" w:space="0" w:color="000000"/>
              <w:bottom w:val="single" w:sz="4" w:space="0" w:color="000000"/>
              <w:right w:val="single" w:sz="4" w:space="0" w:color="000000"/>
            </w:tcBorders>
            <w:shd w:val="clear" w:color="auto" w:fill="D9D9D9"/>
          </w:tcPr>
          <w:p w14:paraId="767FA4B1" w14:textId="77777777" w:rsidR="00FE40AA" w:rsidRDefault="007B6DD3">
            <w:pPr>
              <w:spacing w:after="0" w:line="259" w:lineRule="auto"/>
              <w:ind w:left="0" w:right="0" w:firstLine="0"/>
            </w:pPr>
            <w:r>
              <w:rPr>
                <w:b/>
                <w:sz w:val="20"/>
              </w:rPr>
              <w:t xml:space="preserve">2. STATUTORY or ROLE SPECIFIC REQUIREMENTS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19DE1303" w14:textId="77777777" w:rsidR="00FE40AA" w:rsidRDefault="007B6DD3">
            <w:pPr>
              <w:spacing w:after="0" w:line="259" w:lineRule="auto"/>
              <w:ind w:left="0" w:right="0" w:firstLine="0"/>
              <w:jc w:val="center"/>
            </w:pPr>
            <w:r>
              <w:rPr>
                <w:b/>
                <w:sz w:val="20"/>
              </w:rPr>
              <w:t xml:space="preserve">ESSENTIAL </w:t>
            </w:r>
            <w:r>
              <w:rPr>
                <w:rFonts w:ascii="Wingdings" w:eastAsia="Wingdings" w:hAnsi="Wingdings" w:cs="Wingdings"/>
                <w:sz w:val="20"/>
              </w:rPr>
              <w:t></w:t>
            </w: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78C258A" w14:textId="77777777" w:rsidR="00FE40AA" w:rsidRDefault="007B6DD3">
            <w:pPr>
              <w:spacing w:after="0" w:line="259" w:lineRule="auto"/>
              <w:ind w:left="0" w:right="0" w:firstLine="0"/>
              <w:jc w:val="center"/>
            </w:pPr>
            <w:r>
              <w:rPr>
                <w:b/>
                <w:sz w:val="20"/>
              </w:rPr>
              <w:t xml:space="preserve">DESIRABLE </w:t>
            </w:r>
            <w:r>
              <w:rPr>
                <w:rFonts w:ascii="Wingdings" w:eastAsia="Wingdings" w:hAnsi="Wingdings" w:cs="Wingdings"/>
                <w:sz w:val="20"/>
              </w:rPr>
              <w:t></w:t>
            </w:r>
            <w:r>
              <w:rPr>
                <w:sz w:val="20"/>
              </w:rPr>
              <w:t xml:space="preserve"> </w:t>
            </w:r>
          </w:p>
        </w:tc>
      </w:tr>
      <w:tr w:rsidR="00FE40AA" w14:paraId="73F542B5" w14:textId="77777777" w:rsidTr="001C65F2">
        <w:trPr>
          <w:trHeight w:val="702"/>
        </w:trPr>
        <w:tc>
          <w:tcPr>
            <w:tcW w:w="6772" w:type="dxa"/>
            <w:tcBorders>
              <w:top w:val="single" w:sz="4" w:space="0" w:color="000000"/>
              <w:left w:val="single" w:sz="4" w:space="0" w:color="000000"/>
              <w:bottom w:val="single" w:sz="4" w:space="0" w:color="000000"/>
              <w:right w:val="single" w:sz="4" w:space="0" w:color="000000"/>
            </w:tcBorders>
          </w:tcPr>
          <w:p w14:paraId="65029DE2" w14:textId="5F8C7A09" w:rsidR="00FE40AA" w:rsidRPr="00AC0A39" w:rsidRDefault="00A51FD1" w:rsidP="00AC0A39">
            <w:pPr>
              <w:spacing w:after="0" w:line="240" w:lineRule="auto"/>
              <w:ind w:left="0" w:right="0" w:firstLine="0"/>
              <w:jc w:val="both"/>
              <w:textAlignment w:val="baseline"/>
              <w:rPr>
                <w:rFonts w:eastAsia="Times New Roman"/>
                <w:kern w:val="0"/>
                <w:sz w:val="20"/>
                <w:szCs w:val="20"/>
                <w14:ligatures w14:val="none"/>
              </w:rPr>
            </w:pPr>
            <w:r w:rsidRPr="00257307">
              <w:rPr>
                <w:rFonts w:eastAsia="Times New Roman"/>
                <w:kern w:val="0"/>
                <w:sz w:val="20"/>
                <w:szCs w:val="20"/>
                <w14:ligatures w14:val="none"/>
              </w:rPr>
              <w:t>Specific knowledge and current/best practice on the community safety agenda and the Council’s role in the discharge of this agenda</w:t>
            </w:r>
          </w:p>
        </w:tc>
        <w:tc>
          <w:tcPr>
            <w:tcW w:w="1416" w:type="dxa"/>
            <w:gridSpan w:val="2"/>
            <w:tcBorders>
              <w:top w:val="single" w:sz="4" w:space="0" w:color="000000"/>
              <w:left w:val="single" w:sz="4" w:space="0" w:color="000000"/>
              <w:bottom w:val="single" w:sz="4" w:space="0" w:color="000000"/>
              <w:right w:val="single" w:sz="4" w:space="0" w:color="000000"/>
            </w:tcBorders>
          </w:tcPr>
          <w:p w14:paraId="306FC80F" w14:textId="77777777" w:rsidR="00FE40AA" w:rsidRDefault="007B6DD3">
            <w:pPr>
              <w:spacing w:after="0" w:line="259" w:lineRule="auto"/>
              <w:ind w:left="0" w:right="5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4B5AC2F0" w14:textId="77777777" w:rsidR="00FE40AA" w:rsidRDefault="007B6DD3">
            <w:pPr>
              <w:spacing w:after="0" w:line="259" w:lineRule="auto"/>
              <w:ind w:left="0" w:right="4" w:firstLine="0"/>
              <w:jc w:val="center"/>
            </w:pPr>
            <w:r>
              <w:rPr>
                <w:sz w:val="20"/>
              </w:rPr>
              <w:t xml:space="preserve"> </w:t>
            </w:r>
          </w:p>
        </w:tc>
      </w:tr>
      <w:tr w:rsidR="00E96978" w14:paraId="605D44F5" w14:textId="77777777" w:rsidTr="001C65F2">
        <w:trPr>
          <w:trHeight w:val="702"/>
        </w:trPr>
        <w:tc>
          <w:tcPr>
            <w:tcW w:w="6772" w:type="dxa"/>
            <w:tcBorders>
              <w:top w:val="single" w:sz="4" w:space="0" w:color="000000"/>
              <w:left w:val="single" w:sz="4" w:space="0" w:color="000000"/>
              <w:bottom w:val="single" w:sz="4" w:space="0" w:color="000000"/>
              <w:right w:val="single" w:sz="4" w:space="0" w:color="000000"/>
            </w:tcBorders>
          </w:tcPr>
          <w:p w14:paraId="43FFD68F" w14:textId="2A5B1605" w:rsidR="00E96978" w:rsidRPr="00257307" w:rsidRDefault="006B0F71" w:rsidP="00AC0A39">
            <w:pPr>
              <w:spacing w:after="0" w:line="240" w:lineRule="auto"/>
              <w:ind w:left="0" w:right="0" w:firstLine="0"/>
              <w:jc w:val="both"/>
              <w:textAlignment w:val="baseline"/>
              <w:rPr>
                <w:rFonts w:eastAsia="Times New Roman"/>
                <w:kern w:val="0"/>
                <w:sz w:val="20"/>
                <w:szCs w:val="20"/>
                <w14:ligatures w14:val="none"/>
              </w:rPr>
            </w:pPr>
            <w:r w:rsidRPr="006B0F71">
              <w:rPr>
                <w:rFonts w:eastAsia="Times New Roman"/>
                <w:kern w:val="0"/>
                <w:sz w:val="20"/>
                <w:szCs w:val="20"/>
                <w14:ligatures w14:val="none"/>
              </w:rPr>
              <w:t>Ability to work flexibly to meet the needs of the service which will include evenings and weekends as required</w:t>
            </w:r>
          </w:p>
        </w:tc>
        <w:tc>
          <w:tcPr>
            <w:tcW w:w="1416" w:type="dxa"/>
            <w:gridSpan w:val="2"/>
            <w:tcBorders>
              <w:top w:val="single" w:sz="4" w:space="0" w:color="000000"/>
              <w:left w:val="single" w:sz="4" w:space="0" w:color="000000"/>
              <w:bottom w:val="single" w:sz="4" w:space="0" w:color="000000"/>
              <w:right w:val="single" w:sz="4" w:space="0" w:color="000000"/>
            </w:tcBorders>
          </w:tcPr>
          <w:p w14:paraId="48D702B7" w14:textId="0494239A" w:rsidR="00E96978" w:rsidRDefault="00E373EF">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7B900D5B" w14:textId="77777777" w:rsidR="00E96978" w:rsidRDefault="00E96978">
            <w:pPr>
              <w:spacing w:after="0" w:line="259" w:lineRule="auto"/>
              <w:ind w:left="0" w:right="4" w:firstLine="0"/>
              <w:jc w:val="center"/>
              <w:rPr>
                <w:sz w:val="20"/>
              </w:rPr>
            </w:pPr>
          </w:p>
        </w:tc>
      </w:tr>
      <w:tr w:rsidR="00B2219C" w14:paraId="1D5F3700" w14:textId="77777777" w:rsidTr="001C65F2">
        <w:trPr>
          <w:trHeight w:val="702"/>
        </w:trPr>
        <w:tc>
          <w:tcPr>
            <w:tcW w:w="6772" w:type="dxa"/>
            <w:tcBorders>
              <w:top w:val="single" w:sz="4" w:space="0" w:color="000000"/>
              <w:left w:val="single" w:sz="4" w:space="0" w:color="000000"/>
              <w:bottom w:val="single" w:sz="4" w:space="0" w:color="000000"/>
              <w:right w:val="single" w:sz="4" w:space="0" w:color="000000"/>
            </w:tcBorders>
          </w:tcPr>
          <w:p w14:paraId="1BFD15E0" w14:textId="208B295D" w:rsidR="00B2219C" w:rsidRDefault="00B2219C" w:rsidP="00B2219C">
            <w:pPr>
              <w:spacing w:after="0" w:line="240" w:lineRule="auto"/>
              <w:ind w:left="0" w:right="0" w:firstLine="0"/>
              <w:jc w:val="both"/>
              <w:textAlignment w:val="baseline"/>
              <w:rPr>
                <w:rFonts w:eastAsia="Times New Roman"/>
                <w:kern w:val="0"/>
                <w:sz w:val="20"/>
                <w:szCs w:val="20"/>
                <w14:ligatures w14:val="none"/>
              </w:rPr>
            </w:pPr>
            <w:r w:rsidRPr="00257307">
              <w:rPr>
                <w:rFonts w:eastAsia="Times New Roman"/>
                <w:kern w:val="0"/>
                <w:sz w:val="20"/>
                <w:szCs w:val="20"/>
                <w14:ligatures w14:val="none"/>
              </w:rPr>
              <w:t>Exemplary leadership and management skills and the ability to lead, motivate and enthuse teams and employees whilst creating a culture in support of organisational vision, values and behaviours</w:t>
            </w:r>
          </w:p>
        </w:tc>
        <w:tc>
          <w:tcPr>
            <w:tcW w:w="1416" w:type="dxa"/>
            <w:gridSpan w:val="2"/>
            <w:tcBorders>
              <w:top w:val="single" w:sz="4" w:space="0" w:color="000000"/>
              <w:left w:val="single" w:sz="4" w:space="0" w:color="000000"/>
              <w:bottom w:val="single" w:sz="4" w:space="0" w:color="000000"/>
              <w:right w:val="single" w:sz="4" w:space="0" w:color="000000"/>
            </w:tcBorders>
          </w:tcPr>
          <w:p w14:paraId="573CF236" w14:textId="7E17C8C4" w:rsidR="00B2219C" w:rsidRDefault="004D5710">
            <w:pPr>
              <w:spacing w:after="0" w:line="259" w:lineRule="auto"/>
              <w:ind w:left="0" w:right="54" w:firstLine="0"/>
              <w:jc w:val="center"/>
              <w:rPr>
                <w:rFonts w:ascii="Wingdings" w:eastAsia="Wingdings" w:hAnsi="Wingdings" w:cs="Wingdings"/>
                <w:sz w:val="20"/>
              </w:rPr>
            </w:pPr>
            <w:r w:rsidRPr="004D5710">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5824F887" w14:textId="77777777" w:rsidR="00B2219C" w:rsidRDefault="00B2219C">
            <w:pPr>
              <w:spacing w:after="0" w:line="259" w:lineRule="auto"/>
              <w:ind w:left="0" w:right="4" w:firstLine="0"/>
              <w:jc w:val="center"/>
              <w:rPr>
                <w:sz w:val="20"/>
              </w:rPr>
            </w:pPr>
          </w:p>
        </w:tc>
      </w:tr>
      <w:tr w:rsidR="00C864B1" w14:paraId="1A5B5E21" w14:textId="77777777" w:rsidTr="001C65F2">
        <w:trPr>
          <w:trHeight w:val="702"/>
        </w:trPr>
        <w:tc>
          <w:tcPr>
            <w:tcW w:w="6772" w:type="dxa"/>
            <w:tcBorders>
              <w:top w:val="single" w:sz="4" w:space="0" w:color="000000"/>
              <w:left w:val="single" w:sz="4" w:space="0" w:color="000000"/>
              <w:bottom w:val="single" w:sz="4" w:space="0" w:color="000000"/>
              <w:right w:val="single" w:sz="4" w:space="0" w:color="000000"/>
            </w:tcBorders>
          </w:tcPr>
          <w:p w14:paraId="7CC77584" w14:textId="4F39C67D" w:rsidR="00C864B1" w:rsidRPr="00257307" w:rsidRDefault="00C864B1" w:rsidP="00B2219C">
            <w:pPr>
              <w:spacing w:after="0" w:line="240" w:lineRule="auto"/>
              <w:ind w:left="0" w:right="0" w:firstLine="0"/>
              <w:jc w:val="both"/>
              <w:textAlignment w:val="baseline"/>
              <w:rPr>
                <w:rFonts w:eastAsia="Times New Roman"/>
                <w:kern w:val="0"/>
                <w:sz w:val="20"/>
                <w:szCs w:val="20"/>
                <w14:ligatures w14:val="none"/>
              </w:rPr>
            </w:pPr>
            <w:r w:rsidRPr="00C864B1">
              <w:rPr>
                <w:rFonts w:eastAsia="Times New Roman"/>
                <w:kern w:val="0"/>
                <w:sz w:val="20"/>
                <w:szCs w:val="20"/>
                <w14:ligatures w14:val="none"/>
              </w:rPr>
              <w:t>Valid UK driving licence and use of own vehicle</w:t>
            </w:r>
          </w:p>
        </w:tc>
        <w:tc>
          <w:tcPr>
            <w:tcW w:w="1416" w:type="dxa"/>
            <w:gridSpan w:val="2"/>
            <w:tcBorders>
              <w:top w:val="single" w:sz="4" w:space="0" w:color="000000"/>
              <w:left w:val="single" w:sz="4" w:space="0" w:color="000000"/>
              <w:bottom w:val="single" w:sz="4" w:space="0" w:color="000000"/>
              <w:right w:val="single" w:sz="4" w:space="0" w:color="000000"/>
            </w:tcBorders>
          </w:tcPr>
          <w:p w14:paraId="0AF45632" w14:textId="77777777" w:rsidR="00C864B1" w:rsidRPr="004D5710" w:rsidRDefault="00C864B1">
            <w:pPr>
              <w:spacing w:after="0" w:line="259" w:lineRule="auto"/>
              <w:ind w:left="0" w:right="54" w:firstLine="0"/>
              <w:jc w:val="center"/>
              <w:rPr>
                <w:rFonts w:ascii="Wingdings" w:eastAsia="Wingdings" w:hAnsi="Wingdings" w:cs="Wingdings"/>
                <w:sz w:val="20"/>
              </w:rPr>
            </w:pPr>
          </w:p>
        </w:tc>
        <w:tc>
          <w:tcPr>
            <w:tcW w:w="1418" w:type="dxa"/>
            <w:gridSpan w:val="2"/>
            <w:tcBorders>
              <w:top w:val="single" w:sz="4" w:space="0" w:color="000000"/>
              <w:left w:val="single" w:sz="4" w:space="0" w:color="000000"/>
              <w:bottom w:val="single" w:sz="4" w:space="0" w:color="000000"/>
              <w:right w:val="single" w:sz="4" w:space="0" w:color="000000"/>
            </w:tcBorders>
          </w:tcPr>
          <w:p w14:paraId="5A9B7EC6" w14:textId="22FFCECE" w:rsidR="00C864B1" w:rsidRDefault="00E373EF">
            <w:pPr>
              <w:spacing w:after="0" w:line="259" w:lineRule="auto"/>
              <w:ind w:left="0" w:right="4" w:firstLine="0"/>
              <w:jc w:val="center"/>
              <w:rPr>
                <w:sz w:val="20"/>
              </w:rPr>
            </w:pPr>
            <w:r>
              <w:rPr>
                <w:rFonts w:ascii="Wingdings" w:eastAsia="Wingdings" w:hAnsi="Wingdings" w:cs="Wingdings"/>
                <w:sz w:val="20"/>
              </w:rPr>
              <w:t></w:t>
            </w:r>
          </w:p>
        </w:tc>
      </w:tr>
      <w:tr w:rsidR="00FE40AA" w14:paraId="17AF6859" w14:textId="77777777" w:rsidTr="001C65F2">
        <w:trPr>
          <w:trHeight w:val="470"/>
        </w:trPr>
        <w:tc>
          <w:tcPr>
            <w:tcW w:w="6772" w:type="dxa"/>
            <w:tcBorders>
              <w:top w:val="single" w:sz="4" w:space="0" w:color="000000"/>
              <w:left w:val="single" w:sz="4" w:space="0" w:color="000000"/>
              <w:bottom w:val="single" w:sz="4" w:space="0" w:color="000000"/>
              <w:right w:val="single" w:sz="4" w:space="0" w:color="000000"/>
            </w:tcBorders>
          </w:tcPr>
          <w:p w14:paraId="230D0B92" w14:textId="718F3DCB" w:rsidR="00FE40AA" w:rsidRPr="00257307" w:rsidRDefault="00A51FD1">
            <w:pPr>
              <w:spacing w:after="0" w:line="259" w:lineRule="auto"/>
              <w:ind w:left="0" w:right="0" w:firstLine="0"/>
              <w:rPr>
                <w:sz w:val="20"/>
                <w:szCs w:val="20"/>
              </w:rPr>
            </w:pPr>
            <w:r w:rsidRPr="00257307">
              <w:rPr>
                <w:rFonts w:eastAsia="Times New Roman"/>
                <w:kern w:val="0"/>
                <w:sz w:val="20"/>
                <w:szCs w:val="20"/>
                <w14:ligatures w14:val="none"/>
              </w:rPr>
              <w:t>Ability to influence, support and work together with senior colleagues across the directorate, council and wider partnership</w:t>
            </w:r>
          </w:p>
        </w:tc>
        <w:tc>
          <w:tcPr>
            <w:tcW w:w="1416" w:type="dxa"/>
            <w:gridSpan w:val="2"/>
            <w:tcBorders>
              <w:top w:val="single" w:sz="4" w:space="0" w:color="000000"/>
              <w:left w:val="single" w:sz="4" w:space="0" w:color="000000"/>
              <w:bottom w:val="single" w:sz="4" w:space="0" w:color="000000"/>
              <w:right w:val="single" w:sz="4" w:space="0" w:color="000000"/>
            </w:tcBorders>
          </w:tcPr>
          <w:p w14:paraId="4681B695" w14:textId="77777777" w:rsidR="00FE40AA" w:rsidRDefault="007B6DD3">
            <w:pPr>
              <w:spacing w:after="0" w:line="259" w:lineRule="auto"/>
              <w:ind w:left="0" w:right="5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79464419" w14:textId="77777777" w:rsidR="00FE40AA" w:rsidRDefault="007B6DD3">
            <w:pPr>
              <w:spacing w:after="0" w:line="259" w:lineRule="auto"/>
              <w:ind w:left="0" w:right="4" w:firstLine="0"/>
              <w:jc w:val="center"/>
            </w:pPr>
            <w:r>
              <w:rPr>
                <w:b/>
                <w:sz w:val="20"/>
              </w:rPr>
              <w:t xml:space="preserve"> </w:t>
            </w:r>
          </w:p>
        </w:tc>
      </w:tr>
      <w:tr w:rsidR="00FE40AA" w14:paraId="4460119E" w14:textId="77777777" w:rsidTr="001C65F2">
        <w:trPr>
          <w:trHeight w:val="470"/>
        </w:trPr>
        <w:tc>
          <w:tcPr>
            <w:tcW w:w="6772" w:type="dxa"/>
            <w:tcBorders>
              <w:top w:val="single" w:sz="4" w:space="0" w:color="000000"/>
              <w:left w:val="single" w:sz="4" w:space="0" w:color="000000"/>
              <w:bottom w:val="single" w:sz="4" w:space="0" w:color="000000"/>
              <w:right w:val="single" w:sz="4" w:space="0" w:color="000000"/>
            </w:tcBorders>
          </w:tcPr>
          <w:p w14:paraId="03047207" w14:textId="5E71AB92" w:rsidR="00FE40AA" w:rsidRPr="00257307" w:rsidRDefault="00A51FD1" w:rsidP="00914124">
            <w:pPr>
              <w:spacing w:after="0" w:line="240" w:lineRule="auto"/>
              <w:ind w:right="0"/>
              <w:jc w:val="both"/>
              <w:textAlignment w:val="baseline"/>
              <w:rPr>
                <w:sz w:val="20"/>
                <w:szCs w:val="20"/>
              </w:rPr>
            </w:pPr>
            <w:r w:rsidRPr="00257307">
              <w:rPr>
                <w:rFonts w:eastAsia="Times New Roman"/>
                <w:kern w:val="0"/>
                <w:sz w:val="20"/>
                <w:szCs w:val="20"/>
                <w14:ligatures w14:val="none"/>
              </w:rPr>
              <w:t>Strong financial acumen and reasoning, used to working with large</w:t>
            </w:r>
            <w:r w:rsidR="00914124">
              <w:rPr>
                <w:rFonts w:eastAsia="Times New Roman"/>
                <w:kern w:val="0"/>
                <w:sz w:val="20"/>
                <w:szCs w:val="20"/>
                <w14:ligatures w14:val="none"/>
              </w:rPr>
              <w:t xml:space="preserve"> </w:t>
            </w:r>
            <w:r w:rsidRPr="00257307">
              <w:rPr>
                <w:rFonts w:eastAsia="Times New Roman"/>
                <w:kern w:val="0"/>
                <w:sz w:val="20"/>
                <w:szCs w:val="20"/>
                <w14:ligatures w14:val="none"/>
              </w:rPr>
              <w:t>budgets, </w:t>
            </w:r>
          </w:p>
        </w:tc>
        <w:tc>
          <w:tcPr>
            <w:tcW w:w="1416" w:type="dxa"/>
            <w:gridSpan w:val="2"/>
            <w:tcBorders>
              <w:top w:val="single" w:sz="4" w:space="0" w:color="000000"/>
              <w:left w:val="single" w:sz="4" w:space="0" w:color="000000"/>
              <w:bottom w:val="single" w:sz="4" w:space="0" w:color="000000"/>
              <w:right w:val="single" w:sz="4" w:space="0" w:color="000000"/>
            </w:tcBorders>
          </w:tcPr>
          <w:p w14:paraId="5C973050" w14:textId="4B26DD52" w:rsidR="00FE40AA" w:rsidRDefault="00CE39DA">
            <w:pPr>
              <w:spacing w:after="0" w:line="259" w:lineRule="auto"/>
              <w:ind w:left="3" w:right="0" w:firstLine="0"/>
              <w:jc w:val="cente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2F2548A1" w14:textId="14F749F5" w:rsidR="00FE40AA" w:rsidRDefault="00FE40AA">
            <w:pPr>
              <w:spacing w:after="0" w:line="259" w:lineRule="auto"/>
              <w:ind w:left="0" w:right="61" w:firstLine="0"/>
              <w:jc w:val="center"/>
            </w:pPr>
          </w:p>
        </w:tc>
      </w:tr>
      <w:tr w:rsidR="00FE40AA" w14:paraId="5595D9AD" w14:textId="77777777" w:rsidTr="001C65F2">
        <w:trPr>
          <w:trHeight w:val="460"/>
        </w:trPr>
        <w:tc>
          <w:tcPr>
            <w:tcW w:w="6772" w:type="dxa"/>
            <w:tcBorders>
              <w:top w:val="single" w:sz="4" w:space="0" w:color="000000"/>
              <w:left w:val="single" w:sz="4" w:space="0" w:color="000000"/>
              <w:bottom w:val="single" w:sz="4" w:space="0" w:color="000000"/>
              <w:right w:val="single" w:sz="4" w:space="0" w:color="000000"/>
            </w:tcBorders>
            <w:shd w:val="clear" w:color="auto" w:fill="D9D9D9"/>
          </w:tcPr>
          <w:p w14:paraId="03AB4002" w14:textId="77777777" w:rsidR="00FE40AA" w:rsidRDefault="007B6DD3">
            <w:pPr>
              <w:spacing w:after="0" w:line="259" w:lineRule="auto"/>
              <w:ind w:left="0" w:right="0" w:firstLine="0"/>
            </w:pPr>
            <w:r>
              <w:rPr>
                <w:b/>
                <w:sz w:val="20"/>
              </w:rPr>
              <w:t xml:space="preserve">3. EXPERIENCE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5BC34871" w14:textId="77777777" w:rsidR="00FE40AA" w:rsidRDefault="007B6DD3">
            <w:pPr>
              <w:spacing w:after="0" w:line="259" w:lineRule="auto"/>
              <w:ind w:left="0" w:right="0" w:firstLine="0"/>
              <w:jc w:val="center"/>
            </w:pPr>
            <w:r>
              <w:rPr>
                <w:b/>
                <w:sz w:val="20"/>
              </w:rPr>
              <w:t xml:space="preserve">ESSENTIAL </w:t>
            </w:r>
            <w:r>
              <w:rPr>
                <w:rFonts w:ascii="Wingdings" w:eastAsia="Wingdings" w:hAnsi="Wingdings" w:cs="Wingdings"/>
                <w:sz w:val="20"/>
              </w:rPr>
              <w:t></w:t>
            </w: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6DBF0E56" w14:textId="77777777" w:rsidR="00FE40AA" w:rsidRDefault="007B6DD3">
            <w:pPr>
              <w:spacing w:after="0" w:line="259" w:lineRule="auto"/>
              <w:ind w:left="0" w:right="0" w:firstLine="0"/>
              <w:jc w:val="center"/>
            </w:pPr>
            <w:r>
              <w:rPr>
                <w:b/>
                <w:sz w:val="20"/>
              </w:rPr>
              <w:t xml:space="preserve">DESIRABLE </w:t>
            </w:r>
            <w:r>
              <w:rPr>
                <w:rFonts w:ascii="Wingdings" w:eastAsia="Wingdings" w:hAnsi="Wingdings" w:cs="Wingdings"/>
                <w:sz w:val="20"/>
              </w:rPr>
              <w:t></w:t>
            </w:r>
            <w:r>
              <w:rPr>
                <w:sz w:val="20"/>
              </w:rPr>
              <w:t xml:space="preserve"> </w:t>
            </w:r>
          </w:p>
        </w:tc>
      </w:tr>
      <w:tr w:rsidR="003E7DD6" w:rsidRPr="00644A3B" w14:paraId="65C8CEB4" w14:textId="77777777" w:rsidTr="001C65F2">
        <w:trPr>
          <w:trHeight w:val="460"/>
        </w:trPr>
        <w:tc>
          <w:tcPr>
            <w:tcW w:w="6772" w:type="dxa"/>
            <w:tcBorders>
              <w:top w:val="single" w:sz="4" w:space="0" w:color="000000"/>
              <w:left w:val="single" w:sz="4" w:space="0" w:color="000000"/>
              <w:bottom w:val="single" w:sz="4" w:space="0" w:color="000000"/>
              <w:right w:val="single" w:sz="4" w:space="0" w:color="000000"/>
            </w:tcBorders>
          </w:tcPr>
          <w:p w14:paraId="35B9F8E0" w14:textId="12DD5ED4" w:rsidR="003E7DD6" w:rsidRPr="00644A3B" w:rsidRDefault="003E7DD6">
            <w:pPr>
              <w:spacing w:after="0" w:line="259" w:lineRule="auto"/>
              <w:ind w:left="0" w:right="0" w:firstLine="0"/>
              <w:rPr>
                <w:bCs/>
                <w:sz w:val="20"/>
              </w:rPr>
            </w:pPr>
            <w:r w:rsidRPr="00644A3B">
              <w:rPr>
                <w:bCs/>
                <w:sz w:val="20"/>
              </w:rPr>
              <w:lastRenderedPageBreak/>
              <w:t>Successful experience in developing and leading strategies and operations in a field that is related to community safety and vulnerability</w:t>
            </w:r>
          </w:p>
        </w:tc>
        <w:tc>
          <w:tcPr>
            <w:tcW w:w="1416" w:type="dxa"/>
            <w:gridSpan w:val="2"/>
            <w:tcBorders>
              <w:top w:val="single" w:sz="4" w:space="0" w:color="000000"/>
              <w:left w:val="single" w:sz="4" w:space="0" w:color="000000"/>
              <w:bottom w:val="single" w:sz="4" w:space="0" w:color="000000"/>
              <w:right w:val="single" w:sz="4" w:space="0" w:color="000000"/>
            </w:tcBorders>
          </w:tcPr>
          <w:p w14:paraId="3A8D6F95" w14:textId="48C147EA" w:rsidR="003E7DD6" w:rsidRPr="00644A3B" w:rsidRDefault="00644A3B">
            <w:pPr>
              <w:spacing w:after="0" w:line="259" w:lineRule="auto"/>
              <w:ind w:left="0" w:right="0" w:firstLine="0"/>
              <w:jc w:val="center"/>
              <w:rPr>
                <w:bC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5EFE8889" w14:textId="77777777" w:rsidR="003E7DD6" w:rsidRPr="00644A3B" w:rsidRDefault="003E7DD6">
            <w:pPr>
              <w:spacing w:after="0" w:line="259" w:lineRule="auto"/>
              <w:ind w:left="0" w:right="0" w:firstLine="0"/>
              <w:jc w:val="center"/>
              <w:rPr>
                <w:bCs/>
                <w:sz w:val="20"/>
              </w:rPr>
            </w:pPr>
          </w:p>
        </w:tc>
      </w:tr>
      <w:tr w:rsidR="00FE40AA" w14:paraId="33B1563C"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73300F9C" w14:textId="6DF706D1" w:rsidR="00FE40AA" w:rsidRDefault="00AA36F2">
            <w:pPr>
              <w:spacing w:after="0" w:line="259" w:lineRule="auto"/>
              <w:ind w:left="0" w:right="0" w:firstLine="0"/>
            </w:pPr>
            <w:r w:rsidRPr="00AA36F2">
              <w:rPr>
                <w:sz w:val="20"/>
              </w:rPr>
              <w:t>Extensive experience of managing multi-disciplinary teams in a safer community or crime and disorder area with evidence of success</w:t>
            </w:r>
          </w:p>
        </w:tc>
        <w:tc>
          <w:tcPr>
            <w:tcW w:w="1416" w:type="dxa"/>
            <w:gridSpan w:val="2"/>
            <w:tcBorders>
              <w:top w:val="single" w:sz="4" w:space="0" w:color="000000"/>
              <w:left w:val="single" w:sz="4" w:space="0" w:color="000000"/>
              <w:bottom w:val="single" w:sz="4" w:space="0" w:color="000000"/>
              <w:right w:val="single" w:sz="4" w:space="0" w:color="000000"/>
            </w:tcBorders>
          </w:tcPr>
          <w:p w14:paraId="15D3BEE6" w14:textId="77777777" w:rsidR="00FE40AA" w:rsidRDefault="007B6DD3">
            <w:pPr>
              <w:spacing w:after="0" w:line="259" w:lineRule="auto"/>
              <w:ind w:left="0" w:right="5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774F2E54" w14:textId="77777777" w:rsidR="00FE40AA" w:rsidRDefault="007B6DD3">
            <w:pPr>
              <w:spacing w:after="0" w:line="259" w:lineRule="auto"/>
              <w:ind w:left="0" w:right="4" w:firstLine="0"/>
              <w:jc w:val="center"/>
            </w:pPr>
            <w:r>
              <w:rPr>
                <w:sz w:val="20"/>
              </w:rPr>
              <w:t xml:space="preserve"> </w:t>
            </w:r>
          </w:p>
        </w:tc>
      </w:tr>
      <w:tr w:rsidR="00FE40AA" w14:paraId="2D557130" w14:textId="77777777" w:rsidTr="001C65F2">
        <w:trPr>
          <w:trHeight w:val="698"/>
        </w:trPr>
        <w:tc>
          <w:tcPr>
            <w:tcW w:w="6772" w:type="dxa"/>
            <w:tcBorders>
              <w:top w:val="single" w:sz="4" w:space="0" w:color="000000"/>
              <w:left w:val="single" w:sz="4" w:space="0" w:color="000000"/>
              <w:bottom w:val="single" w:sz="4" w:space="0" w:color="000000"/>
              <w:right w:val="single" w:sz="4" w:space="0" w:color="000000"/>
            </w:tcBorders>
          </w:tcPr>
          <w:p w14:paraId="3546103E" w14:textId="5EB55001" w:rsidR="00FE40AA" w:rsidRDefault="002912EF">
            <w:pPr>
              <w:spacing w:after="0" w:line="259" w:lineRule="auto"/>
              <w:ind w:left="0" w:right="0" w:firstLine="0"/>
            </w:pPr>
            <w:r>
              <w:rPr>
                <w:sz w:val="20"/>
              </w:rPr>
              <w:t xml:space="preserve">Demonstrable ability to </w:t>
            </w:r>
            <w:r w:rsidR="007B6DD3">
              <w:rPr>
                <w:sz w:val="20"/>
              </w:rPr>
              <w:t>successfully communicat</w:t>
            </w:r>
            <w:r>
              <w:rPr>
                <w:sz w:val="20"/>
              </w:rPr>
              <w:t>e</w:t>
            </w:r>
            <w:r w:rsidR="007B6DD3">
              <w:rPr>
                <w:sz w:val="20"/>
              </w:rPr>
              <w:t xml:space="preserve"> key information to</w:t>
            </w:r>
            <w:r w:rsidR="00716FF1">
              <w:rPr>
                <w:sz w:val="20"/>
              </w:rPr>
              <w:t>,</w:t>
            </w:r>
            <w:r w:rsidR="007B6DD3">
              <w:rPr>
                <w:sz w:val="20"/>
              </w:rPr>
              <w:t xml:space="preserve"> and secur</w:t>
            </w:r>
            <w:r w:rsidR="00716FF1">
              <w:rPr>
                <w:sz w:val="20"/>
              </w:rPr>
              <w:t>e</w:t>
            </w:r>
            <w:r w:rsidR="007B6DD3">
              <w:rPr>
                <w:sz w:val="20"/>
              </w:rPr>
              <w:t xml:space="preserve"> support from</w:t>
            </w:r>
            <w:r w:rsidR="00716FF1">
              <w:rPr>
                <w:sz w:val="20"/>
              </w:rPr>
              <w:t>,</w:t>
            </w:r>
            <w:r w:rsidR="007B6DD3">
              <w:rPr>
                <w:sz w:val="20"/>
              </w:rPr>
              <w:t xml:space="preserve"> a range of audiences including those at Cabinet and </w:t>
            </w:r>
            <w:r w:rsidR="00963B2E">
              <w:rPr>
                <w:sz w:val="20"/>
              </w:rPr>
              <w:t>officer level</w:t>
            </w:r>
            <w:r w:rsidR="007B6DD3">
              <w:rPr>
                <w:sz w:val="20"/>
              </w:rPr>
              <w:t xml:space="preserve"> or equivalent and to a range of external stakeholders </w:t>
            </w:r>
          </w:p>
        </w:tc>
        <w:tc>
          <w:tcPr>
            <w:tcW w:w="1416" w:type="dxa"/>
            <w:gridSpan w:val="2"/>
            <w:tcBorders>
              <w:top w:val="single" w:sz="4" w:space="0" w:color="000000"/>
              <w:left w:val="single" w:sz="4" w:space="0" w:color="000000"/>
              <w:bottom w:val="single" w:sz="4" w:space="0" w:color="000000"/>
              <w:right w:val="single" w:sz="4" w:space="0" w:color="000000"/>
            </w:tcBorders>
          </w:tcPr>
          <w:p w14:paraId="5BE9E932" w14:textId="77777777" w:rsidR="00FE40AA" w:rsidRDefault="007B6DD3">
            <w:pPr>
              <w:spacing w:after="0" w:line="259" w:lineRule="auto"/>
              <w:ind w:left="0" w:right="5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37A418BA" w14:textId="77777777" w:rsidR="00FE40AA" w:rsidRDefault="007B6DD3">
            <w:pPr>
              <w:spacing w:after="0" w:line="259" w:lineRule="auto"/>
              <w:ind w:left="0" w:right="4" w:firstLine="0"/>
              <w:jc w:val="center"/>
            </w:pPr>
            <w:r>
              <w:rPr>
                <w:sz w:val="20"/>
              </w:rPr>
              <w:t xml:space="preserve"> </w:t>
            </w:r>
          </w:p>
        </w:tc>
      </w:tr>
      <w:tr w:rsidR="000F2546" w14:paraId="6A906F4E" w14:textId="77777777" w:rsidTr="001C65F2">
        <w:trPr>
          <w:trHeight w:val="698"/>
        </w:trPr>
        <w:tc>
          <w:tcPr>
            <w:tcW w:w="6772" w:type="dxa"/>
            <w:tcBorders>
              <w:top w:val="single" w:sz="4" w:space="0" w:color="000000"/>
              <w:left w:val="single" w:sz="4" w:space="0" w:color="000000"/>
              <w:bottom w:val="single" w:sz="4" w:space="0" w:color="000000"/>
              <w:right w:val="single" w:sz="4" w:space="0" w:color="000000"/>
            </w:tcBorders>
          </w:tcPr>
          <w:p w14:paraId="3D69987E" w14:textId="02E4C411" w:rsidR="000F2546" w:rsidRDefault="000F2546">
            <w:pPr>
              <w:spacing w:after="0" w:line="259" w:lineRule="auto"/>
              <w:ind w:left="0" w:right="0" w:firstLine="0"/>
              <w:rPr>
                <w:sz w:val="20"/>
              </w:rPr>
            </w:pPr>
            <w:r w:rsidRPr="000F2546">
              <w:rPr>
                <w:sz w:val="20"/>
              </w:rPr>
              <w:t xml:space="preserve">Experience of providing specialist expert advice, preparing cogent business cases </w:t>
            </w:r>
            <w:r w:rsidR="0031517E">
              <w:rPr>
                <w:sz w:val="20"/>
              </w:rPr>
              <w:t xml:space="preserve">and reports </w:t>
            </w:r>
            <w:r w:rsidRPr="000F2546">
              <w:rPr>
                <w:sz w:val="20"/>
              </w:rPr>
              <w:t>and making recommendations to Senior Managers and Elected Members to improve or commission new services.</w:t>
            </w:r>
          </w:p>
        </w:tc>
        <w:tc>
          <w:tcPr>
            <w:tcW w:w="1416" w:type="dxa"/>
            <w:gridSpan w:val="2"/>
            <w:tcBorders>
              <w:top w:val="single" w:sz="4" w:space="0" w:color="000000"/>
              <w:left w:val="single" w:sz="4" w:space="0" w:color="000000"/>
              <w:bottom w:val="single" w:sz="4" w:space="0" w:color="000000"/>
              <w:right w:val="single" w:sz="4" w:space="0" w:color="000000"/>
            </w:tcBorders>
          </w:tcPr>
          <w:p w14:paraId="170BFF27" w14:textId="6CCB31B1" w:rsidR="000F2546" w:rsidRDefault="00716FF1">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42484BCA" w14:textId="77777777" w:rsidR="000F2546" w:rsidRDefault="000F2546">
            <w:pPr>
              <w:spacing w:after="0" w:line="259" w:lineRule="auto"/>
              <w:ind w:left="0" w:right="4" w:firstLine="0"/>
              <w:jc w:val="center"/>
              <w:rPr>
                <w:sz w:val="20"/>
              </w:rPr>
            </w:pPr>
          </w:p>
        </w:tc>
      </w:tr>
      <w:tr w:rsidR="00E93546" w14:paraId="0CAE4077" w14:textId="77777777" w:rsidTr="001C65F2">
        <w:trPr>
          <w:trHeight w:val="470"/>
        </w:trPr>
        <w:tc>
          <w:tcPr>
            <w:tcW w:w="6772" w:type="dxa"/>
            <w:tcBorders>
              <w:top w:val="single" w:sz="4" w:space="0" w:color="000000"/>
              <w:left w:val="single" w:sz="4" w:space="0" w:color="000000"/>
              <w:bottom w:val="single" w:sz="4" w:space="0" w:color="000000"/>
              <w:right w:val="single" w:sz="4" w:space="0" w:color="000000"/>
            </w:tcBorders>
          </w:tcPr>
          <w:p w14:paraId="4D980B54" w14:textId="78AFA130" w:rsidR="00E93546" w:rsidRPr="00257307" w:rsidRDefault="00E93546" w:rsidP="00F32DC2">
            <w:pPr>
              <w:spacing w:after="0" w:line="240" w:lineRule="auto"/>
              <w:ind w:left="0" w:right="0" w:firstLine="0"/>
              <w:jc w:val="both"/>
              <w:textAlignment w:val="baseline"/>
              <w:rPr>
                <w:rFonts w:eastAsia="Times New Roman"/>
                <w:kern w:val="0"/>
                <w:sz w:val="20"/>
                <w:szCs w:val="20"/>
                <w14:ligatures w14:val="none"/>
              </w:rPr>
            </w:pPr>
            <w:r>
              <w:rPr>
                <w:rFonts w:eastAsia="Times New Roman"/>
                <w:kern w:val="0"/>
                <w:sz w:val="20"/>
                <w:szCs w:val="20"/>
                <w14:ligatures w14:val="none"/>
              </w:rPr>
              <w:t xml:space="preserve">Experience of developing </w:t>
            </w:r>
            <w:r w:rsidR="00716FF1">
              <w:rPr>
                <w:rFonts w:eastAsia="Times New Roman"/>
                <w:kern w:val="0"/>
                <w:sz w:val="20"/>
                <w:szCs w:val="20"/>
                <w14:ligatures w14:val="none"/>
              </w:rPr>
              <w:t xml:space="preserve">and implementing </w:t>
            </w:r>
            <w:r>
              <w:rPr>
                <w:rFonts w:eastAsia="Times New Roman"/>
                <w:kern w:val="0"/>
                <w:sz w:val="20"/>
                <w:szCs w:val="20"/>
                <w14:ligatures w14:val="none"/>
              </w:rPr>
              <w:t>s</w:t>
            </w:r>
            <w:r w:rsidRPr="00257307">
              <w:rPr>
                <w:rFonts w:eastAsia="Times New Roman"/>
                <w:kern w:val="0"/>
                <w:sz w:val="20"/>
                <w:szCs w:val="20"/>
                <w14:ligatures w14:val="none"/>
              </w:rPr>
              <w:t>trategies for community engagement</w:t>
            </w:r>
            <w:r w:rsidR="00716FF1">
              <w:rPr>
                <w:rFonts w:eastAsia="Times New Roman"/>
                <w:kern w:val="0"/>
                <w:sz w:val="20"/>
                <w:szCs w:val="20"/>
                <w14:ligatures w14:val="none"/>
              </w:rPr>
              <w:t xml:space="preserve">, </w:t>
            </w:r>
            <w:r w:rsidRPr="00257307">
              <w:rPr>
                <w:rFonts w:eastAsia="Times New Roman"/>
                <w:kern w:val="0"/>
                <w:sz w:val="20"/>
                <w:szCs w:val="20"/>
                <w14:ligatures w14:val="none"/>
              </w:rPr>
              <w:t>working with partners such as the police</w:t>
            </w:r>
            <w:r w:rsidR="00716FF1">
              <w:rPr>
                <w:rFonts w:eastAsia="Times New Roman"/>
                <w:kern w:val="0"/>
                <w:sz w:val="20"/>
                <w:szCs w:val="20"/>
                <w14:ligatures w14:val="none"/>
              </w:rPr>
              <w:t xml:space="preserve"> and </w:t>
            </w:r>
            <w:r w:rsidRPr="00257307">
              <w:rPr>
                <w:rFonts w:eastAsia="Times New Roman"/>
                <w:kern w:val="0"/>
                <w:sz w:val="20"/>
                <w:szCs w:val="20"/>
                <w14:ligatures w14:val="none"/>
              </w:rPr>
              <w:t>the voluntary sector</w:t>
            </w:r>
            <w:r>
              <w:rPr>
                <w:rFonts w:eastAsia="Times New Roman"/>
                <w:kern w:val="0"/>
                <w:sz w:val="20"/>
                <w:szCs w:val="20"/>
                <w14:ligatures w14:val="none"/>
              </w:rPr>
              <w:t>.</w:t>
            </w:r>
          </w:p>
        </w:tc>
        <w:tc>
          <w:tcPr>
            <w:tcW w:w="1416" w:type="dxa"/>
            <w:gridSpan w:val="2"/>
            <w:tcBorders>
              <w:top w:val="single" w:sz="4" w:space="0" w:color="000000"/>
              <w:left w:val="single" w:sz="4" w:space="0" w:color="000000"/>
              <w:bottom w:val="single" w:sz="4" w:space="0" w:color="000000"/>
              <w:right w:val="single" w:sz="4" w:space="0" w:color="000000"/>
            </w:tcBorders>
          </w:tcPr>
          <w:p w14:paraId="5CF76709" w14:textId="04C7A01C" w:rsidR="00E93546" w:rsidRDefault="00716FF1" w:rsidP="00F32DC2">
            <w:pPr>
              <w:spacing w:after="0" w:line="259" w:lineRule="auto"/>
              <w:ind w:left="3" w:right="0" w:firstLine="0"/>
              <w:jc w:val="center"/>
              <w:rPr>
                <w:b/>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1A38B617" w14:textId="77777777" w:rsidR="00E93546" w:rsidRDefault="00E93546" w:rsidP="00F32DC2">
            <w:pPr>
              <w:spacing w:after="0" w:line="259" w:lineRule="auto"/>
              <w:ind w:left="0" w:right="61" w:firstLine="0"/>
              <w:jc w:val="center"/>
              <w:rPr>
                <w:rFonts w:ascii="Wingdings" w:eastAsia="Wingdings" w:hAnsi="Wingdings" w:cs="Wingdings"/>
                <w:sz w:val="20"/>
              </w:rPr>
            </w:pPr>
          </w:p>
        </w:tc>
      </w:tr>
      <w:tr w:rsidR="00487A14" w14:paraId="6891C0E4" w14:textId="77777777" w:rsidTr="001C65F2">
        <w:trPr>
          <w:trHeight w:val="698"/>
        </w:trPr>
        <w:tc>
          <w:tcPr>
            <w:tcW w:w="6772" w:type="dxa"/>
            <w:tcBorders>
              <w:top w:val="single" w:sz="4" w:space="0" w:color="000000"/>
              <w:left w:val="single" w:sz="4" w:space="0" w:color="000000"/>
              <w:bottom w:val="single" w:sz="4" w:space="0" w:color="000000"/>
              <w:right w:val="single" w:sz="4" w:space="0" w:color="000000"/>
            </w:tcBorders>
          </w:tcPr>
          <w:p w14:paraId="316BB68F" w14:textId="3C0CC4BB" w:rsidR="00487A14" w:rsidRPr="000F2546" w:rsidRDefault="00487A14">
            <w:pPr>
              <w:spacing w:after="0" w:line="259" w:lineRule="auto"/>
              <w:ind w:left="0" w:right="0" w:firstLine="0"/>
              <w:rPr>
                <w:sz w:val="20"/>
              </w:rPr>
            </w:pPr>
            <w:r w:rsidRPr="00487A14">
              <w:rPr>
                <w:sz w:val="20"/>
              </w:rPr>
              <w:t xml:space="preserve">Experience in effectively managing and maintaining budgets </w:t>
            </w:r>
            <w:r w:rsidR="00716FF1">
              <w:rPr>
                <w:sz w:val="20"/>
              </w:rPr>
              <w:t>and</w:t>
            </w:r>
            <w:r w:rsidRPr="00487A14">
              <w:rPr>
                <w:sz w:val="20"/>
              </w:rPr>
              <w:t xml:space="preserve"> mitigat</w:t>
            </w:r>
            <w:r w:rsidR="00716FF1">
              <w:rPr>
                <w:sz w:val="20"/>
              </w:rPr>
              <w:t>ing</w:t>
            </w:r>
            <w:r w:rsidRPr="00487A14">
              <w:rPr>
                <w:sz w:val="20"/>
              </w:rPr>
              <w:t xml:space="preserve"> resource pressure</w:t>
            </w:r>
            <w:r w:rsidR="00065456">
              <w:rPr>
                <w:sz w:val="20"/>
              </w:rPr>
              <w:t>s</w:t>
            </w:r>
            <w:r w:rsidR="00716FF1">
              <w:rPr>
                <w:sz w:val="20"/>
              </w:rPr>
              <w:t>.</w:t>
            </w:r>
          </w:p>
        </w:tc>
        <w:tc>
          <w:tcPr>
            <w:tcW w:w="1416" w:type="dxa"/>
            <w:gridSpan w:val="2"/>
            <w:tcBorders>
              <w:top w:val="single" w:sz="4" w:space="0" w:color="000000"/>
              <w:left w:val="single" w:sz="4" w:space="0" w:color="000000"/>
              <w:bottom w:val="single" w:sz="4" w:space="0" w:color="000000"/>
              <w:right w:val="single" w:sz="4" w:space="0" w:color="000000"/>
            </w:tcBorders>
          </w:tcPr>
          <w:p w14:paraId="0C476006" w14:textId="45656ECF" w:rsidR="00487A14" w:rsidRDefault="00716FF1">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293B7204" w14:textId="77777777" w:rsidR="00487A14" w:rsidRDefault="00487A14">
            <w:pPr>
              <w:spacing w:after="0" w:line="259" w:lineRule="auto"/>
              <w:ind w:left="0" w:right="4" w:firstLine="0"/>
              <w:jc w:val="center"/>
              <w:rPr>
                <w:sz w:val="20"/>
              </w:rPr>
            </w:pPr>
          </w:p>
        </w:tc>
      </w:tr>
      <w:tr w:rsidR="00FE40AA" w14:paraId="29749E51" w14:textId="77777777" w:rsidTr="001C65F2">
        <w:trPr>
          <w:trHeight w:val="470"/>
        </w:trPr>
        <w:tc>
          <w:tcPr>
            <w:tcW w:w="6772" w:type="dxa"/>
            <w:tcBorders>
              <w:top w:val="single" w:sz="4" w:space="0" w:color="000000"/>
              <w:left w:val="single" w:sz="4" w:space="0" w:color="000000"/>
              <w:bottom w:val="single" w:sz="4" w:space="0" w:color="000000"/>
              <w:right w:val="single" w:sz="4" w:space="0" w:color="000000"/>
            </w:tcBorders>
          </w:tcPr>
          <w:p w14:paraId="41E3FB34" w14:textId="77777777" w:rsidR="00FE40AA" w:rsidRDefault="007B6DD3">
            <w:pPr>
              <w:spacing w:after="0" w:line="259" w:lineRule="auto"/>
              <w:ind w:left="0" w:right="0" w:firstLine="0"/>
            </w:pPr>
            <w:r>
              <w:rPr>
                <w:sz w:val="20"/>
              </w:rPr>
              <w:t xml:space="preserve">Experience of devising and delivering effective training, ideally concerning emergency management procedures. </w:t>
            </w:r>
          </w:p>
        </w:tc>
        <w:tc>
          <w:tcPr>
            <w:tcW w:w="1416" w:type="dxa"/>
            <w:gridSpan w:val="2"/>
            <w:tcBorders>
              <w:top w:val="single" w:sz="4" w:space="0" w:color="000000"/>
              <w:left w:val="single" w:sz="4" w:space="0" w:color="000000"/>
              <w:bottom w:val="single" w:sz="4" w:space="0" w:color="000000"/>
              <w:right w:val="single" w:sz="4" w:space="0" w:color="000000"/>
            </w:tcBorders>
          </w:tcPr>
          <w:p w14:paraId="6228DFA4" w14:textId="77777777" w:rsidR="00FE40AA" w:rsidRDefault="007B6DD3">
            <w:pPr>
              <w:spacing w:after="0" w:line="259" w:lineRule="auto"/>
              <w:ind w:left="0" w:right="5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55188A0B" w14:textId="77777777" w:rsidR="00FE40AA" w:rsidRDefault="007B6DD3">
            <w:pPr>
              <w:spacing w:after="0" w:line="259" w:lineRule="auto"/>
              <w:ind w:left="0" w:right="4" w:firstLine="0"/>
              <w:jc w:val="center"/>
            </w:pPr>
            <w:r>
              <w:rPr>
                <w:b/>
                <w:sz w:val="20"/>
              </w:rPr>
              <w:t xml:space="preserve"> </w:t>
            </w:r>
          </w:p>
        </w:tc>
      </w:tr>
      <w:tr w:rsidR="003F5502" w14:paraId="5433775D" w14:textId="77777777" w:rsidTr="001C65F2">
        <w:trPr>
          <w:trHeight w:val="470"/>
        </w:trPr>
        <w:tc>
          <w:tcPr>
            <w:tcW w:w="6772" w:type="dxa"/>
            <w:tcBorders>
              <w:top w:val="single" w:sz="4" w:space="0" w:color="000000"/>
              <w:left w:val="single" w:sz="4" w:space="0" w:color="000000"/>
              <w:bottom w:val="single" w:sz="4" w:space="0" w:color="000000"/>
              <w:right w:val="single" w:sz="4" w:space="0" w:color="000000"/>
            </w:tcBorders>
          </w:tcPr>
          <w:p w14:paraId="0EFE1537" w14:textId="258F972E" w:rsidR="003F5502" w:rsidRDefault="003F5502">
            <w:pPr>
              <w:spacing w:after="0" w:line="259" w:lineRule="auto"/>
              <w:ind w:left="0" w:right="0" w:firstLine="0"/>
              <w:rPr>
                <w:sz w:val="20"/>
              </w:rPr>
            </w:pPr>
            <w:r w:rsidRPr="003F5502">
              <w:rPr>
                <w:sz w:val="20"/>
              </w:rPr>
              <w:t>Experience of successfully managing a programme of complex projects involving a range of partners.</w:t>
            </w:r>
          </w:p>
        </w:tc>
        <w:tc>
          <w:tcPr>
            <w:tcW w:w="1416" w:type="dxa"/>
            <w:gridSpan w:val="2"/>
            <w:tcBorders>
              <w:top w:val="single" w:sz="4" w:space="0" w:color="000000"/>
              <w:left w:val="single" w:sz="4" w:space="0" w:color="000000"/>
              <w:bottom w:val="single" w:sz="4" w:space="0" w:color="000000"/>
              <w:right w:val="single" w:sz="4" w:space="0" w:color="000000"/>
            </w:tcBorders>
          </w:tcPr>
          <w:p w14:paraId="44809574" w14:textId="50E41220" w:rsidR="003F5502" w:rsidRDefault="00065456">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13F25F01" w14:textId="77777777" w:rsidR="003F5502" w:rsidRDefault="003F5502">
            <w:pPr>
              <w:spacing w:after="0" w:line="259" w:lineRule="auto"/>
              <w:ind w:left="0" w:right="4" w:firstLine="0"/>
              <w:jc w:val="center"/>
              <w:rPr>
                <w:b/>
                <w:sz w:val="20"/>
              </w:rPr>
            </w:pPr>
          </w:p>
        </w:tc>
      </w:tr>
      <w:tr w:rsidR="00FE40AA" w14:paraId="2E157154" w14:textId="77777777" w:rsidTr="001C65F2">
        <w:trPr>
          <w:trHeight w:val="702"/>
        </w:trPr>
        <w:tc>
          <w:tcPr>
            <w:tcW w:w="6772" w:type="dxa"/>
            <w:tcBorders>
              <w:top w:val="single" w:sz="4" w:space="0" w:color="000000"/>
              <w:left w:val="single" w:sz="4" w:space="0" w:color="000000"/>
              <w:bottom w:val="single" w:sz="4" w:space="0" w:color="000000"/>
              <w:right w:val="single" w:sz="4" w:space="0" w:color="000000"/>
            </w:tcBorders>
          </w:tcPr>
          <w:p w14:paraId="4C697B4D" w14:textId="1537A87F" w:rsidR="00FE40AA" w:rsidRDefault="007B6DD3">
            <w:pPr>
              <w:spacing w:after="0" w:line="259" w:lineRule="auto"/>
              <w:ind w:left="0" w:right="0" w:firstLine="0"/>
            </w:pPr>
            <w:r>
              <w:rPr>
                <w:sz w:val="20"/>
              </w:rPr>
              <w:t xml:space="preserve">Experience of developing partnerships and networks internally </w:t>
            </w:r>
            <w:r w:rsidR="006A08E3">
              <w:rPr>
                <w:sz w:val="20"/>
              </w:rPr>
              <w:t>at</w:t>
            </w:r>
            <w:r>
              <w:rPr>
                <w:sz w:val="20"/>
              </w:rPr>
              <w:t xml:space="preserve"> all levels and externally with a range of government departments, agencies and other bodies to support service delivery. </w:t>
            </w:r>
          </w:p>
        </w:tc>
        <w:tc>
          <w:tcPr>
            <w:tcW w:w="1416" w:type="dxa"/>
            <w:gridSpan w:val="2"/>
            <w:tcBorders>
              <w:top w:val="single" w:sz="4" w:space="0" w:color="000000"/>
              <w:left w:val="single" w:sz="4" w:space="0" w:color="000000"/>
              <w:bottom w:val="single" w:sz="4" w:space="0" w:color="000000"/>
              <w:right w:val="single" w:sz="4" w:space="0" w:color="000000"/>
            </w:tcBorders>
          </w:tcPr>
          <w:p w14:paraId="05AC0F4B" w14:textId="77777777" w:rsidR="00FE40AA" w:rsidRDefault="007B6DD3">
            <w:pPr>
              <w:spacing w:after="0" w:line="259" w:lineRule="auto"/>
              <w:ind w:left="0" w:right="5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34D36D50" w14:textId="77777777" w:rsidR="00FE40AA" w:rsidRDefault="007B6DD3">
            <w:pPr>
              <w:spacing w:after="0" w:line="259" w:lineRule="auto"/>
              <w:ind w:left="0" w:right="4" w:firstLine="0"/>
              <w:jc w:val="center"/>
            </w:pPr>
            <w:r>
              <w:rPr>
                <w:b/>
                <w:sz w:val="20"/>
              </w:rPr>
              <w:t xml:space="preserve"> </w:t>
            </w:r>
          </w:p>
        </w:tc>
      </w:tr>
      <w:tr w:rsidR="00FE40AA" w14:paraId="5AFB2915" w14:textId="77777777" w:rsidTr="001C65F2">
        <w:trPr>
          <w:trHeight w:val="466"/>
        </w:trPr>
        <w:tc>
          <w:tcPr>
            <w:tcW w:w="6772" w:type="dxa"/>
            <w:tcBorders>
              <w:top w:val="single" w:sz="4" w:space="0" w:color="000000"/>
              <w:left w:val="single" w:sz="4" w:space="0" w:color="000000"/>
              <w:bottom w:val="single" w:sz="4" w:space="0" w:color="000000"/>
              <w:right w:val="single" w:sz="4" w:space="0" w:color="000000"/>
            </w:tcBorders>
            <w:shd w:val="clear" w:color="auto" w:fill="D9D9D9"/>
          </w:tcPr>
          <w:p w14:paraId="07A96023" w14:textId="77777777" w:rsidR="00FE40AA" w:rsidRDefault="007B6DD3">
            <w:pPr>
              <w:spacing w:after="0" w:line="259" w:lineRule="auto"/>
              <w:ind w:left="0" w:right="0" w:firstLine="0"/>
            </w:pPr>
            <w:r>
              <w:rPr>
                <w:b/>
                <w:sz w:val="20"/>
              </w:rPr>
              <w:t xml:space="preserve">4. KNOWLEDGE &amp; SKILLS </w:t>
            </w:r>
          </w:p>
          <w:p w14:paraId="07D9D02C" w14:textId="77777777" w:rsidR="00FE40AA" w:rsidRDefault="007B6DD3">
            <w:pPr>
              <w:spacing w:after="0" w:line="259" w:lineRule="auto"/>
              <w:ind w:left="0" w:right="0" w:firstLine="0"/>
            </w:pPr>
            <w:r>
              <w:rPr>
                <w:sz w:val="20"/>
              </w:rPr>
              <w:t xml:space="preserve"> </w:t>
            </w:r>
          </w:p>
        </w:tc>
        <w:tc>
          <w:tcPr>
            <w:tcW w:w="1416" w:type="dxa"/>
            <w:gridSpan w:val="2"/>
            <w:tcBorders>
              <w:top w:val="single" w:sz="4" w:space="0" w:color="000000"/>
              <w:left w:val="single" w:sz="4" w:space="0" w:color="000000"/>
              <w:bottom w:val="single" w:sz="4" w:space="0" w:color="000000"/>
              <w:right w:val="single" w:sz="4" w:space="0" w:color="000000"/>
            </w:tcBorders>
            <w:shd w:val="clear" w:color="auto" w:fill="D9D9D9"/>
          </w:tcPr>
          <w:p w14:paraId="4A13D6F7" w14:textId="77777777" w:rsidR="00FE40AA" w:rsidRDefault="007B6DD3">
            <w:pPr>
              <w:spacing w:after="0" w:line="259" w:lineRule="auto"/>
              <w:ind w:left="0" w:right="0" w:firstLine="0"/>
              <w:jc w:val="center"/>
            </w:pPr>
            <w:r>
              <w:rPr>
                <w:b/>
                <w:sz w:val="20"/>
              </w:rPr>
              <w:t xml:space="preserve">ESSENTIAL </w:t>
            </w:r>
            <w:r>
              <w:rPr>
                <w:rFonts w:ascii="Wingdings" w:eastAsia="Wingdings" w:hAnsi="Wingdings" w:cs="Wingdings"/>
                <w:sz w:val="20"/>
              </w:rPr>
              <w:t></w:t>
            </w: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2A974C" w14:textId="77777777" w:rsidR="00FE40AA" w:rsidRDefault="007B6DD3">
            <w:pPr>
              <w:spacing w:after="0" w:line="259" w:lineRule="auto"/>
              <w:ind w:left="0" w:right="0" w:firstLine="0"/>
              <w:jc w:val="center"/>
            </w:pPr>
            <w:r>
              <w:rPr>
                <w:b/>
                <w:sz w:val="20"/>
              </w:rPr>
              <w:t xml:space="preserve">DESIRABLE </w:t>
            </w:r>
            <w:r>
              <w:rPr>
                <w:rFonts w:ascii="Wingdings" w:eastAsia="Wingdings" w:hAnsi="Wingdings" w:cs="Wingdings"/>
                <w:sz w:val="20"/>
              </w:rPr>
              <w:t></w:t>
            </w:r>
            <w:r>
              <w:rPr>
                <w:sz w:val="20"/>
              </w:rPr>
              <w:t xml:space="preserve"> </w:t>
            </w:r>
          </w:p>
        </w:tc>
      </w:tr>
      <w:tr w:rsidR="00FE40AA" w14:paraId="1E3EE812"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6804E19A" w14:textId="1EFCC352" w:rsidR="00963B2E" w:rsidRDefault="00963B2E" w:rsidP="00BA5BD0">
            <w:pPr>
              <w:spacing w:after="0" w:line="240" w:lineRule="auto"/>
              <w:ind w:left="0" w:right="0" w:firstLine="0"/>
              <w:textAlignment w:val="baseline"/>
              <w:rPr>
                <w:rFonts w:eastAsia="Times New Roman"/>
                <w:kern w:val="0"/>
                <w:sz w:val="20"/>
                <w:szCs w:val="20"/>
                <w14:ligatures w14:val="none"/>
              </w:rPr>
            </w:pPr>
            <w:r w:rsidRPr="00A859FD">
              <w:rPr>
                <w:rFonts w:eastAsia="Times New Roman"/>
                <w:kern w:val="0"/>
                <w:sz w:val="20"/>
                <w:szCs w:val="20"/>
                <w14:ligatures w14:val="none"/>
              </w:rPr>
              <w:t>Specific knowledge and current/best practice on the</w:t>
            </w:r>
            <w:r w:rsidR="00BA5BD0" w:rsidRPr="00A859FD">
              <w:rPr>
                <w:rFonts w:eastAsia="Times New Roman"/>
                <w:kern w:val="0"/>
                <w:sz w:val="20"/>
                <w:szCs w:val="20"/>
                <w14:ligatures w14:val="none"/>
              </w:rPr>
              <w:t xml:space="preserve"> </w:t>
            </w:r>
            <w:r w:rsidRPr="00A859FD">
              <w:rPr>
                <w:rFonts w:eastAsia="Times New Roman"/>
                <w:kern w:val="0"/>
                <w:sz w:val="20"/>
                <w:szCs w:val="20"/>
                <w14:ligatures w14:val="none"/>
              </w:rPr>
              <w:t>community safety agenda and the Council’s role in the discharge of this agenda, </w:t>
            </w:r>
          </w:p>
          <w:p w14:paraId="43E759C4" w14:textId="402A1B3B" w:rsidR="00FE40AA" w:rsidRPr="001C65F2" w:rsidRDefault="00FE40AA" w:rsidP="001C65F2">
            <w:pPr>
              <w:spacing w:after="0" w:line="240" w:lineRule="auto"/>
              <w:ind w:left="0" w:firstLine="0"/>
              <w:textAlignment w:val="baseline"/>
              <w:rPr>
                <w:rFonts w:ascii="Times New Roman" w:eastAsia="Times New Roman" w:hAnsi="Times New Roman" w:cs="Times New Roman"/>
                <w:kern w:val="0"/>
                <w14:ligatures w14:val="none"/>
              </w:rPr>
            </w:pPr>
          </w:p>
        </w:tc>
        <w:tc>
          <w:tcPr>
            <w:tcW w:w="1416" w:type="dxa"/>
            <w:gridSpan w:val="2"/>
            <w:tcBorders>
              <w:top w:val="single" w:sz="4" w:space="0" w:color="000000"/>
              <w:left w:val="single" w:sz="4" w:space="0" w:color="000000"/>
              <w:bottom w:val="single" w:sz="4" w:space="0" w:color="000000"/>
              <w:right w:val="single" w:sz="4" w:space="0" w:color="000000"/>
            </w:tcBorders>
          </w:tcPr>
          <w:p w14:paraId="1D6B84C1" w14:textId="37AD7347" w:rsidR="00C53328" w:rsidRPr="001C65F2" w:rsidRDefault="007B6DD3" w:rsidP="001C65F2">
            <w:pPr>
              <w:spacing w:after="0" w:line="259" w:lineRule="auto"/>
              <w:ind w:left="0" w:right="54" w:firstLine="0"/>
              <w:jc w:val="center"/>
              <w:rPr>
                <w:rFonts w:ascii="Times New Roman" w:eastAsia="Times New Roman" w:hAnsi="Times New Roman" w:cs="Times New Roman"/>
                <w:sz w:val="20"/>
              </w:rPr>
            </w:pPr>
            <w:r>
              <w:rPr>
                <w:rFonts w:ascii="Wingdings" w:eastAsia="Wingdings" w:hAnsi="Wingdings" w:cs="Wingdings"/>
                <w:sz w:val="20"/>
              </w:rPr>
              <w:t></w:t>
            </w:r>
            <w:r>
              <w:rPr>
                <w:rFonts w:ascii="Times New Roman" w:eastAsia="Times New Roman" w:hAnsi="Times New Roman" w:cs="Times New Roman"/>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40D09DB4" w14:textId="2E1F6968" w:rsidR="005C489D" w:rsidRDefault="005C489D" w:rsidP="005C489D">
            <w:pPr>
              <w:spacing w:after="0" w:line="259" w:lineRule="auto"/>
              <w:ind w:left="0" w:right="4" w:firstLine="0"/>
            </w:pPr>
          </w:p>
        </w:tc>
      </w:tr>
      <w:tr w:rsidR="001C65F2" w14:paraId="37923ED7"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637F3833" w14:textId="77777777" w:rsidR="001C65F2" w:rsidRDefault="001C65F2" w:rsidP="001C65F2">
            <w:pPr>
              <w:spacing w:after="0" w:line="240" w:lineRule="auto"/>
              <w:ind w:left="0" w:right="0" w:firstLine="0"/>
              <w:textAlignment w:val="baseline"/>
              <w:rPr>
                <w:rFonts w:eastAsia="Times New Roman"/>
                <w:kern w:val="0"/>
                <w:sz w:val="20"/>
                <w:szCs w:val="20"/>
                <w14:ligatures w14:val="none"/>
              </w:rPr>
            </w:pPr>
            <w:r w:rsidRPr="00CE6BE9">
              <w:rPr>
                <w:rFonts w:eastAsia="Times New Roman"/>
                <w:kern w:val="0"/>
                <w:sz w:val="20"/>
                <w:szCs w:val="20"/>
                <w14:ligatures w14:val="none"/>
              </w:rPr>
              <w:t>Current relevant national, regional and local legislation,</w:t>
            </w:r>
          </w:p>
          <w:p w14:paraId="229BEEDF" w14:textId="77777777" w:rsidR="001C65F2" w:rsidRPr="00A859FD" w:rsidRDefault="001C65F2" w:rsidP="001C65F2">
            <w:pPr>
              <w:spacing w:after="0" w:line="240" w:lineRule="auto"/>
              <w:ind w:left="0" w:right="0" w:firstLine="0"/>
              <w:textAlignment w:val="baseline"/>
              <w:rPr>
                <w:rFonts w:eastAsia="Times New Roman"/>
                <w:kern w:val="0"/>
                <w:sz w:val="20"/>
                <w:szCs w:val="20"/>
                <w14:ligatures w14:val="none"/>
              </w:rPr>
            </w:pPr>
            <w:r w:rsidRPr="00CE6BE9">
              <w:rPr>
                <w:rFonts w:eastAsia="Times New Roman"/>
                <w:kern w:val="0"/>
                <w:sz w:val="20"/>
                <w:szCs w:val="20"/>
                <w14:ligatures w14:val="none"/>
              </w:rPr>
              <w:t>frameworks and policies and their implications for local government su</w:t>
            </w:r>
            <w:r>
              <w:rPr>
                <w:rFonts w:eastAsia="Times New Roman"/>
                <w:kern w:val="0"/>
                <w:sz w:val="20"/>
                <w:szCs w:val="20"/>
                <w14:ligatures w14:val="none"/>
              </w:rPr>
              <w:t>ch as</w:t>
            </w:r>
            <w:r w:rsidRPr="00CE6BE9">
              <w:rPr>
                <w:rFonts w:eastAsia="Times New Roman"/>
                <w:kern w:val="0"/>
                <w:sz w:val="20"/>
                <w:szCs w:val="20"/>
                <w14:ligatures w14:val="none"/>
              </w:rPr>
              <w:t xml:space="preserve"> the Equalities Act, Crime and Disorder Act, Civil Contingencies Act 2004, Counter Terrorism and Security Act and the Counter Terrorism Strategy – CONTEST and Information Security Policies, </w:t>
            </w:r>
          </w:p>
          <w:p w14:paraId="76FCBBDE" w14:textId="3055A91A" w:rsidR="001C65F2" w:rsidRPr="001C65F2" w:rsidRDefault="001C65F2" w:rsidP="001C65F2">
            <w:pPr>
              <w:spacing w:after="0" w:line="240" w:lineRule="auto"/>
              <w:ind w:left="0" w:firstLine="0"/>
              <w:textAlignment w:val="baseline"/>
              <w:rPr>
                <w:rFonts w:ascii="Times New Roman" w:eastAsia="Times New Roman" w:hAnsi="Times New Roman" w:cs="Times New Roman"/>
                <w:kern w:val="0"/>
                <w:sz w:val="20"/>
                <w:szCs w:val="20"/>
                <w14:ligatures w14:val="none"/>
              </w:rPr>
            </w:pPr>
            <w:r w:rsidRPr="00247F87">
              <w:rPr>
                <w:rFonts w:eastAsia="Times New Roman"/>
                <w:kern w:val="0"/>
                <w14:ligatures w14:val="none"/>
              </w:rPr>
              <w:t> </w:t>
            </w:r>
          </w:p>
        </w:tc>
        <w:tc>
          <w:tcPr>
            <w:tcW w:w="1416" w:type="dxa"/>
            <w:gridSpan w:val="2"/>
            <w:tcBorders>
              <w:top w:val="single" w:sz="4" w:space="0" w:color="000000"/>
              <w:left w:val="single" w:sz="4" w:space="0" w:color="000000"/>
              <w:bottom w:val="single" w:sz="4" w:space="0" w:color="000000"/>
              <w:right w:val="single" w:sz="4" w:space="0" w:color="000000"/>
            </w:tcBorders>
          </w:tcPr>
          <w:p w14:paraId="58C02790" w14:textId="681D24B3" w:rsidR="001C65F2" w:rsidRDefault="001C65F2" w:rsidP="001C65F2">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5EBA9926" w14:textId="77777777" w:rsidR="001C65F2" w:rsidRDefault="001C65F2" w:rsidP="005C489D">
            <w:pPr>
              <w:spacing w:after="0" w:line="259" w:lineRule="auto"/>
              <w:ind w:left="0" w:right="4" w:firstLine="0"/>
            </w:pPr>
          </w:p>
        </w:tc>
      </w:tr>
      <w:tr w:rsidR="001C65F2" w14:paraId="5577EFE1"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753A77FB" w14:textId="77777777" w:rsidR="001C65F2" w:rsidRPr="00A859FD" w:rsidRDefault="001C65F2" w:rsidP="001C65F2">
            <w:pPr>
              <w:spacing w:after="0" w:line="240" w:lineRule="auto"/>
              <w:ind w:left="0" w:right="0" w:firstLine="0"/>
              <w:textAlignment w:val="baseline"/>
              <w:rPr>
                <w:rFonts w:eastAsia="Times New Roman"/>
                <w:kern w:val="0"/>
                <w:sz w:val="20"/>
                <w:szCs w:val="20"/>
                <w14:ligatures w14:val="none"/>
              </w:rPr>
            </w:pPr>
            <w:r w:rsidRPr="00A859FD">
              <w:rPr>
                <w:rFonts w:eastAsia="Times New Roman"/>
                <w:kern w:val="0"/>
                <w:sz w:val="20"/>
                <w:szCs w:val="20"/>
                <w14:ligatures w14:val="none"/>
              </w:rPr>
              <w:t>Exemplary leadership and management skills and the ability to lead, motivate and enthuse teams and employees whilst creating a culture in support of organisational vision, values and behaviours.  </w:t>
            </w:r>
          </w:p>
          <w:p w14:paraId="1CE40940" w14:textId="1C8D0EB5" w:rsidR="001C65F2" w:rsidRPr="001C65F2" w:rsidRDefault="001C65F2" w:rsidP="001C65F2">
            <w:pPr>
              <w:spacing w:after="0" w:line="240" w:lineRule="auto"/>
              <w:ind w:left="360"/>
              <w:textAlignment w:val="baseline"/>
              <w:rPr>
                <w:rFonts w:ascii="Times New Roman" w:eastAsia="Times New Roman" w:hAnsi="Times New Roman" w:cs="Times New Roman"/>
                <w:kern w:val="0"/>
                <w:sz w:val="20"/>
                <w:szCs w:val="20"/>
                <w14:ligatures w14:val="none"/>
              </w:rPr>
            </w:pPr>
          </w:p>
        </w:tc>
        <w:tc>
          <w:tcPr>
            <w:tcW w:w="1416" w:type="dxa"/>
            <w:gridSpan w:val="2"/>
            <w:tcBorders>
              <w:top w:val="single" w:sz="4" w:space="0" w:color="000000"/>
              <w:left w:val="single" w:sz="4" w:space="0" w:color="000000"/>
              <w:bottom w:val="single" w:sz="4" w:space="0" w:color="000000"/>
              <w:right w:val="single" w:sz="4" w:space="0" w:color="000000"/>
            </w:tcBorders>
          </w:tcPr>
          <w:p w14:paraId="73439AD0" w14:textId="4115DA6B" w:rsidR="001C65F2" w:rsidRDefault="001C65F2" w:rsidP="001C65F2">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0397111B" w14:textId="77777777" w:rsidR="001C65F2" w:rsidRDefault="001C65F2" w:rsidP="005C489D">
            <w:pPr>
              <w:spacing w:after="0" w:line="259" w:lineRule="auto"/>
              <w:ind w:left="0" w:right="4" w:firstLine="0"/>
            </w:pPr>
          </w:p>
        </w:tc>
      </w:tr>
      <w:tr w:rsidR="001C65F2" w14:paraId="18AA7CB1"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5F7E6266" w14:textId="77777777" w:rsidR="001C65F2" w:rsidRPr="00A859FD" w:rsidRDefault="001C65F2" w:rsidP="001C65F2">
            <w:pPr>
              <w:spacing w:after="0" w:line="240" w:lineRule="auto"/>
              <w:ind w:left="0" w:right="0" w:firstLine="0"/>
              <w:textAlignment w:val="baseline"/>
              <w:rPr>
                <w:rFonts w:eastAsia="Times New Roman"/>
                <w:kern w:val="0"/>
                <w:sz w:val="20"/>
                <w:szCs w:val="20"/>
                <w14:ligatures w14:val="none"/>
              </w:rPr>
            </w:pPr>
            <w:r w:rsidRPr="00A859FD">
              <w:rPr>
                <w:rFonts w:eastAsia="Times New Roman"/>
                <w:kern w:val="0"/>
                <w:sz w:val="20"/>
                <w:szCs w:val="20"/>
                <w14:ligatures w14:val="none"/>
              </w:rPr>
              <w:t>The demography of community groups living in Hillingdon, their needs and successful strategies to engage, including those groups who have historically been disproportionality impacted, </w:t>
            </w:r>
          </w:p>
          <w:p w14:paraId="76ED2EB5" w14:textId="3C9D9E68" w:rsidR="001C65F2" w:rsidRPr="001C65F2" w:rsidRDefault="001C65F2" w:rsidP="001C65F2">
            <w:pPr>
              <w:spacing w:after="0" w:line="240" w:lineRule="auto"/>
              <w:textAlignment w:val="baseline"/>
              <w:rPr>
                <w:rFonts w:ascii="Times New Roman" w:eastAsia="Times New Roman" w:hAnsi="Times New Roman" w:cs="Times New Roman"/>
                <w:kern w:val="0"/>
                <w:sz w:val="20"/>
                <w:szCs w:val="20"/>
                <w14:ligatures w14:val="none"/>
              </w:rPr>
            </w:pPr>
          </w:p>
        </w:tc>
        <w:tc>
          <w:tcPr>
            <w:tcW w:w="1416" w:type="dxa"/>
            <w:gridSpan w:val="2"/>
            <w:tcBorders>
              <w:top w:val="single" w:sz="4" w:space="0" w:color="000000"/>
              <w:left w:val="single" w:sz="4" w:space="0" w:color="000000"/>
              <w:bottom w:val="single" w:sz="4" w:space="0" w:color="000000"/>
              <w:right w:val="single" w:sz="4" w:space="0" w:color="000000"/>
            </w:tcBorders>
          </w:tcPr>
          <w:p w14:paraId="0425D656" w14:textId="77777777" w:rsidR="001C65F2" w:rsidRDefault="001C65F2" w:rsidP="001C65F2">
            <w:pPr>
              <w:spacing w:after="0" w:line="259" w:lineRule="auto"/>
              <w:ind w:left="0" w:right="54" w:firstLine="0"/>
              <w:jc w:val="center"/>
              <w:rPr>
                <w:rFonts w:ascii="Wingdings" w:eastAsia="Wingdings" w:hAnsi="Wingdings" w:cs="Wingdings"/>
                <w:sz w:val="20"/>
              </w:rPr>
            </w:pPr>
          </w:p>
        </w:tc>
        <w:tc>
          <w:tcPr>
            <w:tcW w:w="1418" w:type="dxa"/>
            <w:gridSpan w:val="2"/>
            <w:tcBorders>
              <w:top w:val="single" w:sz="4" w:space="0" w:color="000000"/>
              <w:left w:val="single" w:sz="4" w:space="0" w:color="000000"/>
              <w:bottom w:val="single" w:sz="4" w:space="0" w:color="000000"/>
              <w:right w:val="single" w:sz="4" w:space="0" w:color="000000"/>
            </w:tcBorders>
          </w:tcPr>
          <w:p w14:paraId="3A9C4908" w14:textId="7E690A37" w:rsidR="001C65F2" w:rsidRDefault="001C65F2" w:rsidP="001C65F2">
            <w:pPr>
              <w:spacing w:after="0" w:line="259" w:lineRule="auto"/>
              <w:ind w:left="0" w:right="4" w:firstLine="0"/>
              <w:jc w:val="center"/>
            </w:pPr>
            <w:r>
              <w:rPr>
                <w:rFonts w:ascii="Wingdings" w:eastAsia="Wingdings" w:hAnsi="Wingdings" w:cs="Wingdings"/>
                <w:sz w:val="20"/>
              </w:rPr>
              <w:t></w:t>
            </w:r>
          </w:p>
        </w:tc>
      </w:tr>
      <w:tr w:rsidR="001C65F2" w14:paraId="705F4706"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78380B0F" w14:textId="77777777" w:rsidR="001C65F2" w:rsidRPr="00A859FD" w:rsidRDefault="001C65F2" w:rsidP="001C65F2">
            <w:pPr>
              <w:spacing w:after="0" w:line="240" w:lineRule="auto"/>
              <w:ind w:left="0" w:right="0" w:firstLine="0"/>
              <w:textAlignment w:val="baseline"/>
              <w:rPr>
                <w:rFonts w:eastAsia="Times New Roman"/>
                <w:kern w:val="0"/>
                <w:sz w:val="20"/>
                <w:szCs w:val="20"/>
                <w14:ligatures w14:val="none"/>
              </w:rPr>
            </w:pPr>
            <w:r w:rsidRPr="00A859FD">
              <w:rPr>
                <w:rFonts w:eastAsia="Times New Roman"/>
                <w:kern w:val="0"/>
                <w:sz w:val="20"/>
                <w:szCs w:val="20"/>
                <w14:ligatures w14:val="none"/>
              </w:rPr>
              <w:t>Strategies for community engagement and working with partners such as the police, including the voluntary sector capacity, </w:t>
            </w:r>
          </w:p>
          <w:p w14:paraId="0AB4BDAA" w14:textId="77777777" w:rsidR="001C65F2" w:rsidRPr="00A859FD" w:rsidRDefault="001C65F2" w:rsidP="001C65F2">
            <w:pPr>
              <w:spacing w:after="0" w:line="240" w:lineRule="auto"/>
              <w:ind w:left="0" w:right="0" w:firstLine="0"/>
              <w:textAlignment w:val="baseline"/>
              <w:rPr>
                <w:rFonts w:eastAsia="Times New Roman"/>
                <w:kern w:val="0"/>
                <w:sz w:val="20"/>
                <w:szCs w:val="20"/>
                <w14:ligatures w14:val="none"/>
              </w:rPr>
            </w:pPr>
          </w:p>
        </w:tc>
        <w:tc>
          <w:tcPr>
            <w:tcW w:w="1416" w:type="dxa"/>
            <w:gridSpan w:val="2"/>
            <w:tcBorders>
              <w:top w:val="single" w:sz="4" w:space="0" w:color="000000"/>
              <w:left w:val="single" w:sz="4" w:space="0" w:color="000000"/>
              <w:bottom w:val="single" w:sz="4" w:space="0" w:color="000000"/>
              <w:right w:val="single" w:sz="4" w:space="0" w:color="000000"/>
            </w:tcBorders>
          </w:tcPr>
          <w:p w14:paraId="52DCCEAA" w14:textId="1EB9EDE6" w:rsidR="001C65F2" w:rsidRDefault="001C65F2" w:rsidP="001C65F2">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7BF13A87" w14:textId="77777777" w:rsidR="001C65F2" w:rsidRDefault="001C65F2" w:rsidP="005C489D">
            <w:pPr>
              <w:spacing w:after="0" w:line="259" w:lineRule="auto"/>
              <w:ind w:left="0" w:right="4" w:firstLine="0"/>
            </w:pPr>
          </w:p>
        </w:tc>
      </w:tr>
      <w:tr w:rsidR="001C65F2" w14:paraId="23CA50F5"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7A38C106" w14:textId="144B2C45" w:rsidR="001C65F2" w:rsidRPr="00A859FD" w:rsidRDefault="001C65F2" w:rsidP="001C65F2">
            <w:pPr>
              <w:spacing w:after="0" w:line="240" w:lineRule="auto"/>
              <w:ind w:left="0" w:firstLine="0"/>
              <w:textAlignment w:val="baseline"/>
              <w:rPr>
                <w:rFonts w:ascii="Times New Roman" w:eastAsia="Times New Roman" w:hAnsi="Times New Roman" w:cs="Times New Roman"/>
                <w:kern w:val="0"/>
                <w:sz w:val="20"/>
                <w:szCs w:val="20"/>
                <w14:ligatures w14:val="none"/>
              </w:rPr>
            </w:pPr>
            <w:r w:rsidRPr="00A859FD">
              <w:rPr>
                <w:rFonts w:eastAsia="Times New Roman"/>
                <w:kern w:val="0"/>
                <w:sz w:val="20"/>
                <w:szCs w:val="20"/>
                <w14:ligatures w14:val="none"/>
              </w:rPr>
              <w:t>Is resilient, and able to inspire staff (and their representatives) through change with confident, energetic and visible leadership that ensures their buy-in and commitment.  </w:t>
            </w:r>
          </w:p>
          <w:p w14:paraId="0102D22E" w14:textId="2B06BBEE" w:rsidR="001C65F2" w:rsidRPr="001C65F2" w:rsidRDefault="001C65F2" w:rsidP="001C65F2">
            <w:pPr>
              <w:spacing w:after="0" w:line="240" w:lineRule="auto"/>
              <w:ind w:left="720"/>
              <w:textAlignment w:val="baseline"/>
              <w:rPr>
                <w:rFonts w:ascii="Times New Roman" w:eastAsia="Times New Roman" w:hAnsi="Times New Roman" w:cs="Times New Roman"/>
                <w:kern w:val="0"/>
                <w:sz w:val="20"/>
                <w:szCs w:val="20"/>
                <w14:ligatures w14:val="none"/>
              </w:rPr>
            </w:pPr>
            <w:r w:rsidRPr="00A859FD">
              <w:rPr>
                <w:rFonts w:eastAsia="Times New Roman"/>
                <w:kern w:val="0"/>
                <w:sz w:val="20"/>
                <w:szCs w:val="20"/>
                <w14:ligatures w14:val="none"/>
              </w:rPr>
              <w:t> </w:t>
            </w:r>
          </w:p>
        </w:tc>
        <w:tc>
          <w:tcPr>
            <w:tcW w:w="1416" w:type="dxa"/>
            <w:gridSpan w:val="2"/>
            <w:tcBorders>
              <w:top w:val="single" w:sz="4" w:space="0" w:color="000000"/>
              <w:left w:val="single" w:sz="4" w:space="0" w:color="000000"/>
              <w:bottom w:val="single" w:sz="4" w:space="0" w:color="000000"/>
              <w:right w:val="single" w:sz="4" w:space="0" w:color="000000"/>
            </w:tcBorders>
          </w:tcPr>
          <w:p w14:paraId="6445D11A" w14:textId="5DE8453A" w:rsidR="001C65F2" w:rsidRDefault="001C65F2" w:rsidP="001C65F2">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6573BA98" w14:textId="77777777" w:rsidR="001C65F2" w:rsidRDefault="001C65F2" w:rsidP="005C489D">
            <w:pPr>
              <w:spacing w:after="0" w:line="259" w:lineRule="auto"/>
              <w:ind w:left="0" w:right="4" w:firstLine="0"/>
            </w:pPr>
          </w:p>
        </w:tc>
      </w:tr>
      <w:tr w:rsidR="001C65F2" w14:paraId="1D15E13B"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6B6E5159" w14:textId="77777777" w:rsidR="001C65F2" w:rsidRPr="00A859FD" w:rsidRDefault="001C65F2" w:rsidP="001C65F2">
            <w:pPr>
              <w:spacing w:after="0" w:line="240" w:lineRule="auto"/>
              <w:ind w:left="0" w:right="0" w:firstLine="0"/>
              <w:textAlignment w:val="baseline"/>
              <w:rPr>
                <w:rFonts w:eastAsia="Times New Roman"/>
                <w:kern w:val="0"/>
                <w:sz w:val="20"/>
                <w:szCs w:val="20"/>
                <w14:ligatures w14:val="none"/>
              </w:rPr>
            </w:pPr>
            <w:r w:rsidRPr="00A859FD">
              <w:rPr>
                <w:rFonts w:eastAsia="Times New Roman"/>
                <w:kern w:val="0"/>
                <w:sz w:val="20"/>
                <w:szCs w:val="20"/>
                <w14:ligatures w14:val="none"/>
              </w:rPr>
              <w:t>Is confident in handling conversations when things go wrong, supports a learning environment, providing constructive challenge.  </w:t>
            </w:r>
          </w:p>
          <w:p w14:paraId="547DC879" w14:textId="77777777" w:rsidR="001C65F2" w:rsidRPr="00A859FD" w:rsidRDefault="001C65F2" w:rsidP="001C65F2">
            <w:pPr>
              <w:spacing w:after="0" w:line="240" w:lineRule="auto"/>
              <w:ind w:left="0" w:firstLine="0"/>
              <w:textAlignment w:val="baseline"/>
              <w:rPr>
                <w:rFonts w:eastAsia="Times New Roman"/>
                <w:kern w:val="0"/>
                <w:sz w:val="20"/>
                <w:szCs w:val="20"/>
                <w14:ligatures w14:val="none"/>
              </w:rPr>
            </w:pPr>
          </w:p>
        </w:tc>
        <w:tc>
          <w:tcPr>
            <w:tcW w:w="1416" w:type="dxa"/>
            <w:gridSpan w:val="2"/>
            <w:tcBorders>
              <w:top w:val="single" w:sz="4" w:space="0" w:color="000000"/>
              <w:left w:val="single" w:sz="4" w:space="0" w:color="000000"/>
              <w:bottom w:val="single" w:sz="4" w:space="0" w:color="000000"/>
              <w:right w:val="single" w:sz="4" w:space="0" w:color="000000"/>
            </w:tcBorders>
          </w:tcPr>
          <w:p w14:paraId="78809EEC" w14:textId="32B4B683" w:rsidR="001C65F2" w:rsidRDefault="001C65F2" w:rsidP="001C65F2">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795DC32F" w14:textId="77777777" w:rsidR="001C65F2" w:rsidRDefault="001C65F2" w:rsidP="005C489D">
            <w:pPr>
              <w:spacing w:after="0" w:line="259" w:lineRule="auto"/>
              <w:ind w:left="0" w:right="4" w:firstLine="0"/>
            </w:pPr>
          </w:p>
        </w:tc>
      </w:tr>
      <w:tr w:rsidR="00B56D65" w14:paraId="735A88E9" w14:textId="77777777" w:rsidTr="001C65F2">
        <w:trPr>
          <w:trHeight w:val="472"/>
        </w:trPr>
        <w:tc>
          <w:tcPr>
            <w:tcW w:w="6772" w:type="dxa"/>
            <w:tcBorders>
              <w:top w:val="single" w:sz="4" w:space="0" w:color="000000"/>
              <w:left w:val="single" w:sz="4" w:space="0" w:color="000000"/>
              <w:bottom w:val="single" w:sz="4" w:space="0" w:color="000000"/>
              <w:right w:val="single" w:sz="4" w:space="0" w:color="000000"/>
            </w:tcBorders>
          </w:tcPr>
          <w:p w14:paraId="37A376E3" w14:textId="0DCB66A6" w:rsidR="00B56D65" w:rsidRPr="00A859FD" w:rsidRDefault="00B56D65" w:rsidP="00BA5BD0">
            <w:pPr>
              <w:spacing w:after="0" w:line="240" w:lineRule="auto"/>
              <w:ind w:left="0" w:right="0" w:firstLine="0"/>
              <w:textAlignment w:val="baseline"/>
              <w:rPr>
                <w:rFonts w:eastAsia="Times New Roman"/>
                <w:kern w:val="0"/>
                <w:sz w:val="20"/>
                <w:szCs w:val="20"/>
                <w14:ligatures w14:val="none"/>
              </w:rPr>
            </w:pPr>
            <w:r w:rsidRPr="00B56D65">
              <w:rPr>
                <w:rFonts w:eastAsia="Times New Roman"/>
                <w:kern w:val="0"/>
                <w:sz w:val="20"/>
                <w:szCs w:val="20"/>
                <w14:ligatures w14:val="none"/>
              </w:rPr>
              <w:lastRenderedPageBreak/>
              <w:t>Excellent verbal, written and presentational skills with the proven ability to present complex information in a simple manner to a variety of audiences</w:t>
            </w:r>
          </w:p>
        </w:tc>
        <w:tc>
          <w:tcPr>
            <w:tcW w:w="1416" w:type="dxa"/>
            <w:gridSpan w:val="2"/>
            <w:tcBorders>
              <w:top w:val="single" w:sz="4" w:space="0" w:color="000000"/>
              <w:left w:val="single" w:sz="4" w:space="0" w:color="000000"/>
              <w:bottom w:val="single" w:sz="4" w:space="0" w:color="000000"/>
              <w:right w:val="single" w:sz="4" w:space="0" w:color="000000"/>
            </w:tcBorders>
          </w:tcPr>
          <w:p w14:paraId="1514BD22" w14:textId="59CA7D68" w:rsidR="00B56D65" w:rsidRDefault="001C65F2">
            <w:pPr>
              <w:spacing w:after="0" w:line="259" w:lineRule="auto"/>
              <w:ind w:left="0" w:right="54" w:firstLine="0"/>
              <w:jc w:val="center"/>
              <w:rPr>
                <w:rFonts w:ascii="Wingdings" w:eastAsia="Wingdings" w:hAnsi="Wingdings" w:cs="Wingdings"/>
                <w:sz w:val="20"/>
              </w:rPr>
            </w:pPr>
            <w:r>
              <w:rPr>
                <w:rFonts w:ascii="Wingdings" w:eastAsia="Wingdings" w:hAnsi="Wingdings" w:cs="Wingdings"/>
                <w:sz w:val="20"/>
              </w:rPr>
              <w:t></w:t>
            </w:r>
          </w:p>
        </w:tc>
        <w:tc>
          <w:tcPr>
            <w:tcW w:w="1418" w:type="dxa"/>
            <w:gridSpan w:val="2"/>
            <w:tcBorders>
              <w:top w:val="single" w:sz="4" w:space="0" w:color="000000"/>
              <w:left w:val="single" w:sz="4" w:space="0" w:color="000000"/>
              <w:bottom w:val="single" w:sz="4" w:space="0" w:color="000000"/>
              <w:right w:val="single" w:sz="4" w:space="0" w:color="000000"/>
            </w:tcBorders>
          </w:tcPr>
          <w:p w14:paraId="57A86C96" w14:textId="77777777" w:rsidR="00B56D65" w:rsidRDefault="00B56D65" w:rsidP="005C489D">
            <w:pPr>
              <w:spacing w:after="0" w:line="259" w:lineRule="auto"/>
              <w:ind w:left="0" w:right="4" w:firstLine="0"/>
              <w:rPr>
                <w:rFonts w:ascii="Wingdings" w:eastAsia="Wingdings" w:hAnsi="Wingdings" w:cs="Wingdings"/>
                <w:sz w:val="20"/>
              </w:rPr>
            </w:pPr>
          </w:p>
        </w:tc>
      </w:tr>
      <w:tr w:rsidR="00FE40AA" w14:paraId="23D7331F" w14:textId="77777777" w:rsidTr="001C65F2">
        <w:tblPrEx>
          <w:tblCellMar>
            <w:left w:w="68" w:type="dxa"/>
            <w:right w:w="15" w:type="dxa"/>
          </w:tblCellMar>
        </w:tblPrEx>
        <w:trPr>
          <w:gridAfter w:val="1"/>
          <w:wAfter w:w="38" w:type="dxa"/>
          <w:trHeight w:val="232"/>
        </w:trPr>
        <w:tc>
          <w:tcPr>
            <w:tcW w:w="6772" w:type="dxa"/>
            <w:tcBorders>
              <w:top w:val="single" w:sz="4" w:space="0" w:color="000000"/>
              <w:left w:val="single" w:sz="4" w:space="0" w:color="000000"/>
              <w:bottom w:val="nil"/>
              <w:right w:val="single" w:sz="4" w:space="0" w:color="000000"/>
            </w:tcBorders>
            <w:shd w:val="clear" w:color="auto" w:fill="CCCCCC"/>
          </w:tcPr>
          <w:p w14:paraId="5BEE9334" w14:textId="77777777" w:rsidR="00FE40AA" w:rsidRDefault="007B6DD3">
            <w:pPr>
              <w:spacing w:after="0" w:line="259" w:lineRule="auto"/>
              <w:ind w:left="0" w:right="0" w:firstLine="0"/>
            </w:pPr>
            <w:r>
              <w:rPr>
                <w:b/>
                <w:sz w:val="20"/>
              </w:rPr>
              <w:t xml:space="preserve">5. COMPETENCIES </w:t>
            </w:r>
          </w:p>
        </w:tc>
        <w:tc>
          <w:tcPr>
            <w:tcW w:w="137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A921B50" w14:textId="77777777" w:rsidR="00FE40AA" w:rsidRDefault="007B6DD3">
            <w:pPr>
              <w:spacing w:after="0" w:line="259" w:lineRule="auto"/>
              <w:ind w:left="79" w:right="0" w:firstLine="0"/>
            </w:pPr>
            <w:r>
              <w:rPr>
                <w:b/>
                <w:sz w:val="20"/>
              </w:rPr>
              <w:t xml:space="preserve">ESSENTIAL </w:t>
            </w:r>
          </w:p>
          <w:p w14:paraId="022EBBB6" w14:textId="77777777" w:rsidR="00FE40AA" w:rsidRDefault="007B6DD3">
            <w:pPr>
              <w:spacing w:after="0" w:line="259" w:lineRule="auto"/>
              <w:ind w:left="43" w:right="0" w:firstLine="0"/>
              <w:jc w:val="center"/>
            </w:pPr>
            <w:r>
              <w:rPr>
                <w:sz w:val="20"/>
              </w:rPr>
              <w:t xml:space="preserve"> </w:t>
            </w:r>
          </w:p>
        </w:tc>
        <w:tc>
          <w:tcPr>
            <w:tcW w:w="1418"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cPr>
          <w:p w14:paraId="55E3DAF4" w14:textId="77777777" w:rsidR="00FE40AA" w:rsidRDefault="007B6DD3">
            <w:pPr>
              <w:spacing w:after="0" w:line="259" w:lineRule="auto"/>
              <w:ind w:left="60" w:right="0" w:firstLine="0"/>
            </w:pPr>
            <w:r>
              <w:rPr>
                <w:b/>
                <w:sz w:val="20"/>
              </w:rPr>
              <w:t xml:space="preserve">DESIRABLE </w:t>
            </w:r>
          </w:p>
          <w:p w14:paraId="2153B86F" w14:textId="77777777" w:rsidR="00FE40AA" w:rsidRDefault="007B6DD3">
            <w:pPr>
              <w:spacing w:after="0" w:line="259" w:lineRule="auto"/>
              <w:ind w:left="0" w:right="2" w:firstLine="0"/>
              <w:jc w:val="center"/>
            </w:pPr>
            <w:r>
              <w:rPr>
                <w:sz w:val="20"/>
              </w:rPr>
              <w:t xml:space="preserve"> </w:t>
            </w:r>
          </w:p>
        </w:tc>
      </w:tr>
      <w:tr w:rsidR="00FE40AA" w14:paraId="2529E943" w14:textId="77777777" w:rsidTr="001C65F2">
        <w:tblPrEx>
          <w:tblCellMar>
            <w:left w:w="68" w:type="dxa"/>
            <w:right w:w="15" w:type="dxa"/>
          </w:tblCellMar>
        </w:tblPrEx>
        <w:trPr>
          <w:gridAfter w:val="1"/>
          <w:wAfter w:w="38" w:type="dxa"/>
          <w:trHeight w:val="234"/>
        </w:trPr>
        <w:tc>
          <w:tcPr>
            <w:tcW w:w="6772" w:type="dxa"/>
            <w:tcBorders>
              <w:top w:val="nil"/>
              <w:left w:val="single" w:sz="4" w:space="0" w:color="000000"/>
              <w:bottom w:val="single" w:sz="4" w:space="0" w:color="000000"/>
              <w:right w:val="single" w:sz="4" w:space="0" w:color="000000"/>
            </w:tcBorders>
            <w:shd w:val="clear" w:color="auto" w:fill="D9D9D9"/>
          </w:tcPr>
          <w:p w14:paraId="11D0F9F7" w14:textId="77777777" w:rsidR="00FE40AA" w:rsidRDefault="00FE40AA">
            <w:pPr>
              <w:spacing w:after="160" w:line="259" w:lineRule="auto"/>
              <w:ind w:left="0" w:right="0" w:firstLine="0"/>
            </w:pPr>
          </w:p>
        </w:tc>
        <w:tc>
          <w:tcPr>
            <w:tcW w:w="1378" w:type="dxa"/>
            <w:vMerge/>
            <w:tcBorders>
              <w:top w:val="nil"/>
              <w:left w:val="single" w:sz="4" w:space="0" w:color="000000"/>
              <w:bottom w:val="single" w:sz="4" w:space="0" w:color="000000"/>
              <w:right w:val="single" w:sz="4" w:space="0" w:color="000000"/>
            </w:tcBorders>
          </w:tcPr>
          <w:p w14:paraId="19123A12" w14:textId="77777777" w:rsidR="00FE40AA" w:rsidRDefault="00FE40AA">
            <w:pPr>
              <w:spacing w:after="160" w:line="259" w:lineRule="auto"/>
              <w:ind w:left="0" w:right="0" w:firstLine="0"/>
            </w:pPr>
          </w:p>
        </w:tc>
        <w:tc>
          <w:tcPr>
            <w:tcW w:w="0" w:type="auto"/>
            <w:gridSpan w:val="2"/>
            <w:vMerge/>
            <w:tcBorders>
              <w:top w:val="nil"/>
              <w:left w:val="single" w:sz="4" w:space="0" w:color="000000"/>
              <w:bottom w:val="single" w:sz="4" w:space="0" w:color="000000"/>
              <w:right w:val="single" w:sz="4" w:space="0" w:color="000000"/>
            </w:tcBorders>
          </w:tcPr>
          <w:p w14:paraId="6B4A8700" w14:textId="77777777" w:rsidR="00FE40AA" w:rsidRDefault="00FE40AA">
            <w:pPr>
              <w:spacing w:after="160" w:line="259" w:lineRule="auto"/>
              <w:ind w:left="0" w:right="0" w:firstLine="0"/>
            </w:pPr>
          </w:p>
        </w:tc>
      </w:tr>
      <w:tr w:rsidR="00FE40AA" w14:paraId="7D20E02A" w14:textId="77777777" w:rsidTr="001C65F2">
        <w:tblPrEx>
          <w:tblCellMar>
            <w:left w:w="68" w:type="dxa"/>
            <w:right w:w="15" w:type="dxa"/>
          </w:tblCellMar>
        </w:tblPrEx>
        <w:trPr>
          <w:gridAfter w:val="1"/>
          <w:wAfter w:w="38" w:type="dxa"/>
          <w:trHeight w:val="702"/>
        </w:trPr>
        <w:tc>
          <w:tcPr>
            <w:tcW w:w="6772" w:type="dxa"/>
            <w:tcBorders>
              <w:top w:val="single" w:sz="4" w:space="0" w:color="000000"/>
              <w:left w:val="single" w:sz="4" w:space="0" w:color="000000"/>
              <w:bottom w:val="single" w:sz="4" w:space="0" w:color="000000"/>
              <w:right w:val="single" w:sz="4" w:space="0" w:color="000000"/>
            </w:tcBorders>
          </w:tcPr>
          <w:p w14:paraId="53E6764C" w14:textId="77777777" w:rsidR="00FE40AA" w:rsidRDefault="007B6DD3">
            <w:pPr>
              <w:spacing w:after="0" w:line="259" w:lineRule="auto"/>
              <w:ind w:left="0" w:right="0" w:firstLine="0"/>
            </w:pPr>
            <w:r>
              <w:rPr>
                <w:b/>
                <w:sz w:val="20"/>
              </w:rPr>
              <w:t xml:space="preserve">“Can do” positive attitude </w:t>
            </w:r>
          </w:p>
          <w:p w14:paraId="4B551BF9" w14:textId="77777777" w:rsidR="00FE40AA" w:rsidRDefault="007B6DD3">
            <w:pPr>
              <w:spacing w:after="0" w:line="259" w:lineRule="auto"/>
              <w:ind w:left="0" w:right="0" w:firstLine="0"/>
              <w:jc w:val="both"/>
            </w:pPr>
            <w:r>
              <w:rPr>
                <w:sz w:val="20"/>
              </w:rPr>
              <w:t xml:space="preserve">Demonstrates a commitment to changing work practices and processes, and a willingness to try new ways of working or thinking. </w:t>
            </w:r>
          </w:p>
        </w:tc>
        <w:tc>
          <w:tcPr>
            <w:tcW w:w="1378" w:type="dxa"/>
            <w:tcBorders>
              <w:top w:val="single" w:sz="4" w:space="0" w:color="000000"/>
              <w:left w:val="single" w:sz="4" w:space="0" w:color="000000"/>
              <w:bottom w:val="single" w:sz="4" w:space="0" w:color="000000"/>
              <w:right w:val="single" w:sz="4" w:space="0" w:color="000000"/>
            </w:tcBorders>
          </w:tcPr>
          <w:p w14:paraId="1B1EFB8C" w14:textId="77777777" w:rsidR="00FE40AA" w:rsidRDefault="007B6DD3">
            <w:pPr>
              <w:spacing w:after="0" w:line="259" w:lineRule="auto"/>
              <w:ind w:left="43" w:right="0" w:firstLine="0"/>
              <w:jc w:val="center"/>
            </w:pPr>
            <w:r>
              <w:rPr>
                <w:b/>
                <w:sz w:val="20"/>
              </w:rPr>
              <w:t xml:space="preserve"> </w:t>
            </w:r>
          </w:p>
          <w:p w14:paraId="0EA4E668" w14:textId="77777777" w:rsidR="00FE40AA" w:rsidRDefault="007B6DD3">
            <w:pPr>
              <w:spacing w:after="0" w:line="259" w:lineRule="auto"/>
              <w:ind w:left="0" w:right="14" w:firstLine="0"/>
              <w:jc w:val="center"/>
            </w:pPr>
            <w:r>
              <w:rPr>
                <w:rFonts w:ascii="Wingdings" w:eastAsia="Wingdings" w:hAnsi="Wingdings" w:cs="Wingdings"/>
                <w:sz w:val="20"/>
              </w:rPr>
              <w:t></w:t>
            </w:r>
            <w:r>
              <w:rPr>
                <w:b/>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6727CE43" w14:textId="77777777" w:rsidR="00FE40AA" w:rsidRDefault="007B6DD3">
            <w:pPr>
              <w:spacing w:after="0" w:line="259" w:lineRule="auto"/>
              <w:ind w:left="39" w:right="0" w:firstLine="0"/>
            </w:pPr>
            <w:r>
              <w:rPr>
                <w:sz w:val="20"/>
              </w:rPr>
              <w:t xml:space="preserve"> </w:t>
            </w:r>
          </w:p>
        </w:tc>
      </w:tr>
      <w:tr w:rsidR="00FE40AA" w14:paraId="177F9662" w14:textId="77777777" w:rsidTr="001C65F2">
        <w:tblPrEx>
          <w:tblCellMar>
            <w:left w:w="68" w:type="dxa"/>
            <w:right w:w="15" w:type="dxa"/>
          </w:tblCellMar>
        </w:tblPrEx>
        <w:trPr>
          <w:gridAfter w:val="1"/>
          <w:wAfter w:w="38" w:type="dxa"/>
          <w:trHeight w:val="701"/>
        </w:trPr>
        <w:tc>
          <w:tcPr>
            <w:tcW w:w="6772" w:type="dxa"/>
            <w:tcBorders>
              <w:top w:val="single" w:sz="4" w:space="0" w:color="000000"/>
              <w:left w:val="single" w:sz="4" w:space="0" w:color="000000"/>
              <w:bottom w:val="single" w:sz="4" w:space="0" w:color="000000"/>
              <w:right w:val="single" w:sz="4" w:space="0" w:color="000000"/>
            </w:tcBorders>
          </w:tcPr>
          <w:p w14:paraId="7144A6D0" w14:textId="77777777" w:rsidR="00FE40AA" w:rsidRDefault="007B6DD3">
            <w:pPr>
              <w:spacing w:after="0" w:line="259" w:lineRule="auto"/>
              <w:ind w:left="0" w:right="0" w:firstLine="0"/>
            </w:pPr>
            <w:r>
              <w:rPr>
                <w:b/>
                <w:sz w:val="20"/>
              </w:rPr>
              <w:t xml:space="preserve">Takes responsibility and delivers results </w:t>
            </w:r>
          </w:p>
          <w:p w14:paraId="71C067A1" w14:textId="77777777" w:rsidR="00FE40AA" w:rsidRDefault="007B6DD3">
            <w:pPr>
              <w:spacing w:after="0" w:line="259" w:lineRule="auto"/>
              <w:ind w:left="0" w:right="0" w:firstLine="0"/>
            </w:pPr>
            <w:r>
              <w:rPr>
                <w:sz w:val="20"/>
              </w:rPr>
              <w:t xml:space="preserve">Adapts to changing demands to ensure that objectives are met, overcoming problems and making well considered decisions. </w:t>
            </w:r>
          </w:p>
        </w:tc>
        <w:tc>
          <w:tcPr>
            <w:tcW w:w="1378" w:type="dxa"/>
            <w:tcBorders>
              <w:top w:val="single" w:sz="4" w:space="0" w:color="000000"/>
              <w:left w:val="single" w:sz="4" w:space="0" w:color="000000"/>
              <w:bottom w:val="single" w:sz="4" w:space="0" w:color="000000"/>
              <w:right w:val="single" w:sz="4" w:space="0" w:color="000000"/>
            </w:tcBorders>
          </w:tcPr>
          <w:p w14:paraId="7D54853E" w14:textId="77777777" w:rsidR="00FE40AA" w:rsidRDefault="007B6DD3">
            <w:pPr>
              <w:spacing w:after="0" w:line="259" w:lineRule="auto"/>
              <w:ind w:left="43" w:right="0" w:firstLine="0"/>
              <w:jc w:val="center"/>
            </w:pPr>
            <w:r>
              <w:rPr>
                <w:b/>
                <w:sz w:val="20"/>
              </w:rPr>
              <w:t xml:space="preserve"> </w:t>
            </w:r>
          </w:p>
          <w:p w14:paraId="2E88A22C" w14:textId="77777777" w:rsidR="00FE40AA" w:rsidRDefault="007B6DD3">
            <w:pPr>
              <w:spacing w:after="0" w:line="259" w:lineRule="auto"/>
              <w:ind w:left="0" w:right="14" w:firstLine="0"/>
              <w:jc w:val="center"/>
            </w:pPr>
            <w:r>
              <w:rPr>
                <w:rFonts w:ascii="Wingdings" w:eastAsia="Wingdings" w:hAnsi="Wingdings" w:cs="Wingdings"/>
                <w:sz w:val="20"/>
              </w:rPr>
              <w:t></w:t>
            </w: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4AC23532" w14:textId="77777777" w:rsidR="00FE40AA" w:rsidRDefault="007B6DD3">
            <w:pPr>
              <w:spacing w:after="0" w:line="259" w:lineRule="auto"/>
              <w:ind w:left="39" w:right="0" w:firstLine="0"/>
            </w:pPr>
            <w:r>
              <w:rPr>
                <w:sz w:val="20"/>
              </w:rPr>
              <w:t xml:space="preserve"> </w:t>
            </w:r>
          </w:p>
        </w:tc>
      </w:tr>
      <w:tr w:rsidR="00FE40AA" w14:paraId="19488404" w14:textId="77777777" w:rsidTr="001C65F2">
        <w:tblPrEx>
          <w:tblCellMar>
            <w:left w:w="68" w:type="dxa"/>
            <w:right w:w="15" w:type="dxa"/>
          </w:tblCellMar>
        </w:tblPrEx>
        <w:trPr>
          <w:gridAfter w:val="1"/>
          <w:wAfter w:w="38" w:type="dxa"/>
          <w:trHeight w:val="929"/>
        </w:trPr>
        <w:tc>
          <w:tcPr>
            <w:tcW w:w="6772" w:type="dxa"/>
            <w:tcBorders>
              <w:top w:val="single" w:sz="4" w:space="0" w:color="000000"/>
              <w:left w:val="single" w:sz="4" w:space="0" w:color="000000"/>
              <w:bottom w:val="single" w:sz="4" w:space="0" w:color="000000"/>
              <w:right w:val="single" w:sz="4" w:space="0" w:color="000000"/>
            </w:tcBorders>
          </w:tcPr>
          <w:p w14:paraId="14B8F191" w14:textId="77777777" w:rsidR="00FE40AA" w:rsidRDefault="007B6DD3">
            <w:pPr>
              <w:spacing w:after="0" w:line="259" w:lineRule="auto"/>
              <w:ind w:left="0" w:right="0" w:firstLine="0"/>
            </w:pPr>
            <w:r>
              <w:rPr>
                <w:b/>
                <w:sz w:val="20"/>
              </w:rPr>
              <w:t xml:space="preserve">Team working </w:t>
            </w:r>
          </w:p>
          <w:p w14:paraId="1617F17D" w14:textId="77777777" w:rsidR="00FE40AA" w:rsidRDefault="007B6DD3">
            <w:pPr>
              <w:spacing w:after="0" w:line="259" w:lineRule="auto"/>
              <w:ind w:left="0" w:right="64" w:firstLine="0"/>
              <w:jc w:val="both"/>
            </w:pPr>
            <w:r>
              <w:rPr>
                <w:sz w:val="20"/>
              </w:rPr>
              <w:t xml:space="preserve">Acts as a role model to others in the team, sharing knowledge and experience when necessary, whilst respecting and valuing the contribution other team members’ experiences can bring. </w:t>
            </w:r>
          </w:p>
        </w:tc>
        <w:tc>
          <w:tcPr>
            <w:tcW w:w="1378" w:type="dxa"/>
            <w:tcBorders>
              <w:top w:val="single" w:sz="4" w:space="0" w:color="000000"/>
              <w:left w:val="single" w:sz="4" w:space="0" w:color="000000"/>
              <w:bottom w:val="single" w:sz="4" w:space="0" w:color="000000"/>
              <w:right w:val="single" w:sz="4" w:space="0" w:color="000000"/>
            </w:tcBorders>
          </w:tcPr>
          <w:p w14:paraId="2F980986" w14:textId="77777777" w:rsidR="00FE40AA" w:rsidRDefault="007B6DD3">
            <w:pPr>
              <w:spacing w:after="0" w:line="259" w:lineRule="auto"/>
              <w:ind w:left="43" w:right="0" w:firstLine="0"/>
              <w:jc w:val="center"/>
            </w:pPr>
            <w:r>
              <w:rPr>
                <w:b/>
                <w:sz w:val="20"/>
              </w:rPr>
              <w:t xml:space="preserve"> </w:t>
            </w:r>
          </w:p>
          <w:p w14:paraId="76B22D99" w14:textId="77777777" w:rsidR="00FE40AA" w:rsidRDefault="007B6DD3">
            <w:pPr>
              <w:spacing w:after="0" w:line="259" w:lineRule="auto"/>
              <w:ind w:left="0" w:right="14" w:firstLine="0"/>
              <w:jc w:val="center"/>
            </w:pPr>
            <w:r>
              <w:rPr>
                <w:rFonts w:ascii="Wingdings" w:eastAsia="Wingdings" w:hAnsi="Wingdings" w:cs="Wingdings"/>
                <w:sz w:val="20"/>
              </w:rPr>
              <w:t></w:t>
            </w: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2C8C3135" w14:textId="77777777" w:rsidR="00FE40AA" w:rsidRDefault="007B6DD3">
            <w:pPr>
              <w:spacing w:after="0" w:line="259" w:lineRule="auto"/>
              <w:ind w:left="39" w:right="0" w:firstLine="0"/>
            </w:pPr>
            <w:r>
              <w:rPr>
                <w:sz w:val="20"/>
              </w:rPr>
              <w:t xml:space="preserve"> </w:t>
            </w:r>
          </w:p>
        </w:tc>
      </w:tr>
      <w:tr w:rsidR="00FE40AA" w14:paraId="6A3C3931" w14:textId="77777777" w:rsidTr="001C65F2">
        <w:tblPrEx>
          <w:tblCellMar>
            <w:left w:w="68" w:type="dxa"/>
            <w:right w:w="15" w:type="dxa"/>
          </w:tblCellMar>
        </w:tblPrEx>
        <w:trPr>
          <w:gridAfter w:val="1"/>
          <w:wAfter w:w="38" w:type="dxa"/>
          <w:trHeight w:val="931"/>
        </w:trPr>
        <w:tc>
          <w:tcPr>
            <w:tcW w:w="6772" w:type="dxa"/>
            <w:tcBorders>
              <w:top w:val="single" w:sz="4" w:space="0" w:color="000000"/>
              <w:left w:val="single" w:sz="4" w:space="0" w:color="000000"/>
              <w:bottom w:val="single" w:sz="4" w:space="0" w:color="000000"/>
              <w:right w:val="single" w:sz="4" w:space="0" w:color="000000"/>
            </w:tcBorders>
          </w:tcPr>
          <w:p w14:paraId="0DFD450E" w14:textId="77777777" w:rsidR="00FE40AA" w:rsidRDefault="007B6DD3">
            <w:pPr>
              <w:spacing w:after="0" w:line="259" w:lineRule="auto"/>
              <w:ind w:left="0" w:right="0" w:firstLine="0"/>
            </w:pPr>
            <w:r>
              <w:rPr>
                <w:b/>
                <w:sz w:val="20"/>
              </w:rPr>
              <w:t xml:space="preserve">Communication </w:t>
            </w:r>
          </w:p>
          <w:p w14:paraId="484ED505" w14:textId="09AD873B" w:rsidR="00FE40AA" w:rsidRDefault="007B6DD3">
            <w:pPr>
              <w:spacing w:after="0" w:line="259" w:lineRule="auto"/>
              <w:ind w:left="0" w:right="0" w:firstLine="0"/>
            </w:pPr>
            <w:r>
              <w:rPr>
                <w:sz w:val="20"/>
              </w:rPr>
              <w:t xml:space="preserve">Demonstrates well developed written and verbal communication </w:t>
            </w:r>
            <w:r w:rsidR="006A08E3">
              <w:rPr>
                <w:sz w:val="20"/>
              </w:rPr>
              <w:t>skills,</w:t>
            </w:r>
            <w:r>
              <w:rPr>
                <w:sz w:val="20"/>
              </w:rPr>
              <w:t xml:space="preserve"> and the confidence to present reports and verbal accounts credibly to a variety of different audiences. </w:t>
            </w:r>
          </w:p>
        </w:tc>
        <w:tc>
          <w:tcPr>
            <w:tcW w:w="1378" w:type="dxa"/>
            <w:tcBorders>
              <w:top w:val="single" w:sz="4" w:space="0" w:color="000000"/>
              <w:left w:val="single" w:sz="4" w:space="0" w:color="000000"/>
              <w:bottom w:val="single" w:sz="4" w:space="0" w:color="000000"/>
              <w:right w:val="single" w:sz="4" w:space="0" w:color="000000"/>
            </w:tcBorders>
          </w:tcPr>
          <w:p w14:paraId="134EFDBB" w14:textId="77777777" w:rsidR="00FE40AA" w:rsidRDefault="007B6DD3">
            <w:pPr>
              <w:spacing w:after="0" w:line="259" w:lineRule="auto"/>
              <w:ind w:left="43" w:right="0" w:firstLine="0"/>
              <w:jc w:val="center"/>
            </w:pPr>
            <w:r>
              <w:rPr>
                <w:b/>
                <w:sz w:val="20"/>
              </w:rPr>
              <w:t xml:space="preserve"> </w:t>
            </w:r>
          </w:p>
          <w:p w14:paraId="5868AB66" w14:textId="77777777" w:rsidR="00FE40AA" w:rsidRDefault="007B6DD3">
            <w:pPr>
              <w:spacing w:after="0" w:line="259" w:lineRule="auto"/>
              <w:ind w:left="0" w:right="14" w:firstLine="0"/>
              <w:jc w:val="center"/>
            </w:pPr>
            <w:r>
              <w:rPr>
                <w:rFonts w:ascii="Wingdings" w:eastAsia="Wingdings" w:hAnsi="Wingdings" w:cs="Wingdings"/>
                <w:sz w:val="20"/>
              </w:rPr>
              <w:t></w:t>
            </w: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4284584C" w14:textId="77777777" w:rsidR="00FE40AA" w:rsidRDefault="007B6DD3">
            <w:pPr>
              <w:spacing w:after="0" w:line="259" w:lineRule="auto"/>
              <w:ind w:left="39" w:right="0" w:firstLine="0"/>
            </w:pPr>
            <w:r>
              <w:rPr>
                <w:sz w:val="20"/>
              </w:rPr>
              <w:t xml:space="preserve"> </w:t>
            </w:r>
          </w:p>
        </w:tc>
      </w:tr>
      <w:tr w:rsidR="00FE40AA" w14:paraId="69EE3832" w14:textId="77777777" w:rsidTr="001C65F2">
        <w:tblPrEx>
          <w:tblCellMar>
            <w:left w:w="68" w:type="dxa"/>
            <w:right w:w="15" w:type="dxa"/>
          </w:tblCellMar>
        </w:tblPrEx>
        <w:trPr>
          <w:gridAfter w:val="1"/>
          <w:wAfter w:w="38" w:type="dxa"/>
          <w:trHeight w:val="929"/>
        </w:trPr>
        <w:tc>
          <w:tcPr>
            <w:tcW w:w="6772" w:type="dxa"/>
            <w:tcBorders>
              <w:top w:val="single" w:sz="4" w:space="0" w:color="000000"/>
              <w:left w:val="single" w:sz="4" w:space="0" w:color="000000"/>
              <w:bottom w:val="single" w:sz="4" w:space="0" w:color="000000"/>
              <w:right w:val="single" w:sz="4" w:space="0" w:color="000000"/>
            </w:tcBorders>
          </w:tcPr>
          <w:p w14:paraId="236B07FC" w14:textId="77777777" w:rsidR="00FE40AA" w:rsidRDefault="007B6DD3">
            <w:pPr>
              <w:spacing w:after="0" w:line="259" w:lineRule="auto"/>
              <w:ind w:left="0" w:right="0" w:firstLine="0"/>
            </w:pPr>
            <w:r>
              <w:rPr>
                <w:b/>
                <w:sz w:val="20"/>
              </w:rPr>
              <w:t xml:space="preserve">Customer Care </w:t>
            </w:r>
          </w:p>
          <w:p w14:paraId="5C1E19B3" w14:textId="77777777" w:rsidR="00FE40AA" w:rsidRDefault="007B6DD3">
            <w:pPr>
              <w:spacing w:after="0" w:line="259" w:lineRule="auto"/>
              <w:ind w:left="0" w:right="54" w:firstLine="0"/>
              <w:jc w:val="both"/>
            </w:pPr>
            <w:r>
              <w:rPr>
                <w:sz w:val="20"/>
              </w:rPr>
              <w:t xml:space="preserve">Develops contacts and relationships with customer/ client groups, regularly reviewing service delivery and taking responsibility to ensure quality service provision. </w:t>
            </w:r>
          </w:p>
        </w:tc>
        <w:tc>
          <w:tcPr>
            <w:tcW w:w="1378" w:type="dxa"/>
            <w:tcBorders>
              <w:top w:val="single" w:sz="4" w:space="0" w:color="000000"/>
              <w:left w:val="single" w:sz="4" w:space="0" w:color="000000"/>
              <w:bottom w:val="single" w:sz="4" w:space="0" w:color="000000"/>
              <w:right w:val="single" w:sz="4" w:space="0" w:color="000000"/>
            </w:tcBorders>
          </w:tcPr>
          <w:p w14:paraId="09CCC8FD" w14:textId="77777777" w:rsidR="00FE40AA" w:rsidRDefault="007B6DD3">
            <w:pPr>
              <w:spacing w:after="0" w:line="259" w:lineRule="auto"/>
              <w:ind w:left="43" w:right="0" w:firstLine="0"/>
              <w:jc w:val="center"/>
            </w:pPr>
            <w:r>
              <w:rPr>
                <w:b/>
                <w:sz w:val="20"/>
              </w:rPr>
              <w:t xml:space="preserve"> </w:t>
            </w:r>
          </w:p>
          <w:p w14:paraId="1047470A" w14:textId="77777777" w:rsidR="00FE40AA" w:rsidRDefault="007B6DD3">
            <w:pPr>
              <w:spacing w:after="0" w:line="259" w:lineRule="auto"/>
              <w:ind w:left="0" w:right="14" w:firstLine="0"/>
              <w:jc w:val="center"/>
            </w:pPr>
            <w:r>
              <w:rPr>
                <w:rFonts w:ascii="Wingdings" w:eastAsia="Wingdings" w:hAnsi="Wingdings" w:cs="Wingdings"/>
                <w:sz w:val="20"/>
              </w:rPr>
              <w:t></w:t>
            </w: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97CF5CB" w14:textId="77777777" w:rsidR="00FE40AA" w:rsidRDefault="007B6DD3">
            <w:pPr>
              <w:spacing w:after="0" w:line="259" w:lineRule="auto"/>
              <w:ind w:left="39" w:right="0" w:firstLine="0"/>
            </w:pPr>
            <w:r>
              <w:rPr>
                <w:sz w:val="20"/>
              </w:rPr>
              <w:t xml:space="preserve"> </w:t>
            </w:r>
          </w:p>
        </w:tc>
      </w:tr>
      <w:tr w:rsidR="00FE40AA" w14:paraId="051BFF72" w14:textId="77777777" w:rsidTr="001C65F2">
        <w:tblPrEx>
          <w:tblCellMar>
            <w:left w:w="68" w:type="dxa"/>
            <w:right w:w="15" w:type="dxa"/>
          </w:tblCellMar>
        </w:tblPrEx>
        <w:trPr>
          <w:gridAfter w:val="1"/>
          <w:wAfter w:w="38" w:type="dxa"/>
          <w:trHeight w:val="932"/>
        </w:trPr>
        <w:tc>
          <w:tcPr>
            <w:tcW w:w="6772" w:type="dxa"/>
            <w:tcBorders>
              <w:top w:val="single" w:sz="4" w:space="0" w:color="000000"/>
              <w:left w:val="single" w:sz="4" w:space="0" w:color="000000"/>
              <w:bottom w:val="single" w:sz="4" w:space="0" w:color="000000"/>
              <w:right w:val="single" w:sz="4" w:space="0" w:color="000000"/>
            </w:tcBorders>
          </w:tcPr>
          <w:p w14:paraId="72EED2FE" w14:textId="77777777" w:rsidR="00FE40AA" w:rsidRDefault="007B6DD3">
            <w:pPr>
              <w:spacing w:after="0" w:line="259" w:lineRule="auto"/>
              <w:ind w:left="0" w:right="0" w:firstLine="0"/>
            </w:pPr>
            <w:r>
              <w:rPr>
                <w:b/>
                <w:sz w:val="20"/>
              </w:rPr>
              <w:t xml:space="preserve">Takes ownership of personal development </w:t>
            </w:r>
          </w:p>
          <w:p w14:paraId="4F214BA4" w14:textId="77777777" w:rsidR="00FE40AA" w:rsidRDefault="007B6DD3">
            <w:pPr>
              <w:spacing w:after="0" w:line="259" w:lineRule="auto"/>
              <w:ind w:left="0" w:right="57" w:firstLine="0"/>
              <w:jc w:val="both"/>
            </w:pPr>
            <w:r>
              <w:rPr>
                <w:sz w:val="20"/>
              </w:rPr>
              <w:t xml:space="preserve">Takes action to develop own and others' capability and knowledge by promoting and supporting developmental opportunities to improve performance. </w:t>
            </w:r>
          </w:p>
        </w:tc>
        <w:tc>
          <w:tcPr>
            <w:tcW w:w="1378" w:type="dxa"/>
            <w:tcBorders>
              <w:top w:val="single" w:sz="4" w:space="0" w:color="000000"/>
              <w:left w:val="single" w:sz="4" w:space="0" w:color="000000"/>
              <w:bottom w:val="single" w:sz="4" w:space="0" w:color="000000"/>
              <w:right w:val="single" w:sz="4" w:space="0" w:color="000000"/>
            </w:tcBorders>
          </w:tcPr>
          <w:p w14:paraId="4B5FA5AC" w14:textId="77777777" w:rsidR="00FE40AA" w:rsidRDefault="007B6DD3">
            <w:pPr>
              <w:spacing w:after="0" w:line="259" w:lineRule="auto"/>
              <w:ind w:left="43" w:right="0" w:firstLine="0"/>
              <w:jc w:val="center"/>
            </w:pPr>
            <w:r>
              <w:rPr>
                <w:b/>
                <w:sz w:val="20"/>
              </w:rPr>
              <w:t xml:space="preserve"> </w:t>
            </w:r>
          </w:p>
          <w:p w14:paraId="2F63A22F" w14:textId="77777777" w:rsidR="00FE40AA" w:rsidRDefault="007B6DD3">
            <w:pPr>
              <w:spacing w:after="0" w:line="259" w:lineRule="auto"/>
              <w:ind w:left="0" w:right="14" w:firstLine="0"/>
              <w:jc w:val="center"/>
            </w:pPr>
            <w:r>
              <w:rPr>
                <w:rFonts w:ascii="Wingdings" w:eastAsia="Wingdings" w:hAnsi="Wingdings" w:cs="Wingdings"/>
                <w:sz w:val="20"/>
              </w:rPr>
              <w:t></w:t>
            </w:r>
            <w:r>
              <w:rPr>
                <w:sz w:val="20"/>
              </w:rPr>
              <w:t xml:space="preserve"> </w:t>
            </w:r>
          </w:p>
        </w:tc>
        <w:tc>
          <w:tcPr>
            <w:tcW w:w="1418" w:type="dxa"/>
            <w:gridSpan w:val="2"/>
            <w:tcBorders>
              <w:top w:val="single" w:sz="4" w:space="0" w:color="000000"/>
              <w:left w:val="single" w:sz="4" w:space="0" w:color="000000"/>
              <w:bottom w:val="single" w:sz="4" w:space="0" w:color="000000"/>
              <w:right w:val="single" w:sz="4" w:space="0" w:color="000000"/>
            </w:tcBorders>
          </w:tcPr>
          <w:p w14:paraId="1C51B1BA" w14:textId="77777777" w:rsidR="00FE40AA" w:rsidRDefault="007B6DD3">
            <w:pPr>
              <w:spacing w:after="0" w:line="259" w:lineRule="auto"/>
              <w:ind w:left="39" w:right="0" w:firstLine="0"/>
            </w:pPr>
            <w:r>
              <w:rPr>
                <w:sz w:val="20"/>
              </w:rPr>
              <w:t xml:space="preserve"> </w:t>
            </w:r>
          </w:p>
        </w:tc>
      </w:tr>
    </w:tbl>
    <w:p w14:paraId="1E2367D9" w14:textId="77777777" w:rsidR="00FE40AA" w:rsidRDefault="007B6DD3">
      <w:pPr>
        <w:spacing w:after="0" w:line="259" w:lineRule="auto"/>
        <w:ind w:left="0" w:right="0" w:firstLine="0"/>
        <w:jc w:val="both"/>
      </w:pPr>
      <w:r>
        <w:rPr>
          <w:sz w:val="20"/>
        </w:rPr>
        <w:t xml:space="preserve"> </w:t>
      </w:r>
    </w:p>
    <w:p w14:paraId="4F53A27C" w14:textId="77777777" w:rsidR="00FE40AA" w:rsidRDefault="007B6DD3">
      <w:pPr>
        <w:spacing w:after="0" w:line="232" w:lineRule="auto"/>
        <w:ind w:left="0" w:right="9416" w:firstLine="0"/>
        <w:jc w:val="both"/>
      </w:pPr>
      <w:r>
        <w:rPr>
          <w:sz w:val="20"/>
        </w:rPr>
        <w:t xml:space="preserve"> </w:t>
      </w:r>
      <w:r>
        <w:t xml:space="preserve"> </w:t>
      </w:r>
    </w:p>
    <w:sectPr w:rsidR="00FE40AA">
      <w:headerReference w:type="even" r:id="rId9"/>
      <w:headerReference w:type="default" r:id="rId10"/>
      <w:footerReference w:type="even" r:id="rId11"/>
      <w:footerReference w:type="default" r:id="rId12"/>
      <w:headerReference w:type="first" r:id="rId13"/>
      <w:footerReference w:type="first" r:id="rId14"/>
      <w:pgSz w:w="12240" w:h="15840"/>
      <w:pgMar w:top="996" w:right="1338" w:bottom="1454" w:left="1419"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9327E" w14:textId="77777777" w:rsidR="00844F70" w:rsidRDefault="00844F70">
      <w:pPr>
        <w:spacing w:after="0" w:line="240" w:lineRule="auto"/>
      </w:pPr>
      <w:r>
        <w:separator/>
      </w:r>
    </w:p>
  </w:endnote>
  <w:endnote w:type="continuationSeparator" w:id="0">
    <w:p w14:paraId="1C0818C5" w14:textId="77777777" w:rsidR="00844F70" w:rsidRDefault="0084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B4CF" w14:textId="0DBD6105" w:rsidR="00FE40AA" w:rsidRDefault="007B6DD3">
    <w:pPr>
      <w:spacing w:after="0" w:line="259" w:lineRule="auto"/>
      <w:ind w:left="0" w:right="0" w:firstLine="0"/>
    </w:pPr>
    <w:r>
      <w:rPr>
        <w:sz w:val="18"/>
      </w:rPr>
      <w:t xml:space="preserve"> Reviewed </w:t>
    </w:r>
    <w:r w:rsidR="009433DD">
      <w:rPr>
        <w:sz w:val="18"/>
      </w:rPr>
      <w:t>28/08/2025</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6922" w14:textId="4E93E355" w:rsidR="00FE40AA" w:rsidRDefault="007B6DD3">
    <w:pPr>
      <w:spacing w:after="0" w:line="259" w:lineRule="auto"/>
      <w:ind w:left="0" w:right="0" w:firstLine="0"/>
    </w:pPr>
    <w:r>
      <w:rPr>
        <w:sz w:val="18"/>
      </w:rPr>
      <w:t xml:space="preserve"> Reviewed </w:t>
    </w:r>
    <w:r w:rsidR="00D1649A">
      <w:rPr>
        <w:sz w:val="18"/>
      </w:rPr>
      <w:t>05</w:t>
    </w:r>
    <w:r w:rsidR="009433DD">
      <w:rPr>
        <w:sz w:val="18"/>
      </w:rPr>
      <w:t>/0</w:t>
    </w:r>
    <w:r w:rsidR="00D1649A">
      <w:rPr>
        <w:sz w:val="18"/>
      </w:rPr>
      <w:t>2</w:t>
    </w:r>
    <w:r w:rsidR="009433DD">
      <w:rPr>
        <w:sz w:val="18"/>
      </w:rPr>
      <w:t>/202</w:t>
    </w:r>
    <w:r w:rsidR="00D1649A">
      <w:rPr>
        <w:sz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2D7F" w14:textId="77777777" w:rsidR="00FE40AA" w:rsidRDefault="007B6DD3">
    <w:pPr>
      <w:spacing w:after="0" w:line="259" w:lineRule="auto"/>
      <w:ind w:left="0" w:right="0" w:firstLine="0"/>
    </w:pPr>
    <w:r>
      <w:rPr>
        <w:sz w:val="18"/>
      </w:rPr>
      <w:t xml:space="preserve"> Reviewed 12/12/17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3E0F7" w14:textId="77777777" w:rsidR="00844F70" w:rsidRDefault="00844F70">
      <w:pPr>
        <w:spacing w:after="0" w:line="240" w:lineRule="auto"/>
      </w:pPr>
      <w:r>
        <w:separator/>
      </w:r>
    </w:p>
  </w:footnote>
  <w:footnote w:type="continuationSeparator" w:id="0">
    <w:p w14:paraId="2ED3F9C6" w14:textId="77777777" w:rsidR="00844F70" w:rsidRDefault="00844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40D6" w14:textId="77777777" w:rsidR="00FE40AA" w:rsidRDefault="00FE40AA">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262A" w14:textId="77777777" w:rsidR="00FE40AA" w:rsidRDefault="00FE40AA">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DBD0" w14:textId="77777777" w:rsidR="00FE40AA" w:rsidRDefault="00FE40A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051"/>
    <w:multiLevelType w:val="multilevel"/>
    <w:tmpl w:val="44361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114F4"/>
    <w:multiLevelType w:val="hybridMultilevel"/>
    <w:tmpl w:val="1A8CB304"/>
    <w:lvl w:ilvl="0" w:tplc="1CAEB7AA">
      <w:start w:val="1"/>
      <w:numFmt w:val="bullet"/>
      <w:lvlText w:val=""/>
      <w:lvlJc w:val="left"/>
      <w:pPr>
        <w:ind w:left="12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9A9A36">
      <w:start w:val="1"/>
      <w:numFmt w:val="bullet"/>
      <w:lvlText w:val="o"/>
      <w:lvlJc w:val="left"/>
      <w:pPr>
        <w:ind w:left="20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2263B52">
      <w:start w:val="1"/>
      <w:numFmt w:val="bullet"/>
      <w:lvlText w:val="▪"/>
      <w:lvlJc w:val="left"/>
      <w:pPr>
        <w:ind w:left="27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D84D8A">
      <w:start w:val="1"/>
      <w:numFmt w:val="bullet"/>
      <w:lvlText w:val="•"/>
      <w:lvlJc w:val="left"/>
      <w:pPr>
        <w:ind w:left="34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64EFA20">
      <w:start w:val="1"/>
      <w:numFmt w:val="bullet"/>
      <w:lvlText w:val="o"/>
      <w:lvlJc w:val="left"/>
      <w:pPr>
        <w:ind w:left="41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6E7AD6">
      <w:start w:val="1"/>
      <w:numFmt w:val="bullet"/>
      <w:lvlText w:val="▪"/>
      <w:lvlJc w:val="left"/>
      <w:pPr>
        <w:ind w:left="48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A04F46">
      <w:start w:val="1"/>
      <w:numFmt w:val="bullet"/>
      <w:lvlText w:val="•"/>
      <w:lvlJc w:val="left"/>
      <w:pPr>
        <w:ind w:left="56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6B882CE">
      <w:start w:val="1"/>
      <w:numFmt w:val="bullet"/>
      <w:lvlText w:val="o"/>
      <w:lvlJc w:val="left"/>
      <w:pPr>
        <w:ind w:left="63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B3642F8">
      <w:start w:val="1"/>
      <w:numFmt w:val="bullet"/>
      <w:lvlText w:val="▪"/>
      <w:lvlJc w:val="left"/>
      <w:pPr>
        <w:ind w:left="70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46517"/>
    <w:multiLevelType w:val="hybridMultilevel"/>
    <w:tmpl w:val="F16EBF84"/>
    <w:lvl w:ilvl="0" w:tplc="A754E82C">
      <w:start w:val="1"/>
      <w:numFmt w:val="bullet"/>
      <w:lvlText w:val=""/>
      <w:lvlJc w:val="left"/>
      <w:pPr>
        <w:ind w:left="720" w:hanging="360"/>
      </w:pPr>
      <w:rPr>
        <w:rFonts w:ascii="Symbol" w:hAnsi="Symbol"/>
      </w:rPr>
    </w:lvl>
    <w:lvl w:ilvl="1" w:tplc="8962F5DA">
      <w:start w:val="1"/>
      <w:numFmt w:val="bullet"/>
      <w:lvlText w:val=""/>
      <w:lvlJc w:val="left"/>
      <w:pPr>
        <w:ind w:left="720" w:hanging="360"/>
      </w:pPr>
      <w:rPr>
        <w:rFonts w:ascii="Symbol" w:hAnsi="Symbol"/>
      </w:rPr>
    </w:lvl>
    <w:lvl w:ilvl="2" w:tplc="3D1AA23A">
      <w:start w:val="1"/>
      <w:numFmt w:val="bullet"/>
      <w:lvlText w:val=""/>
      <w:lvlJc w:val="left"/>
      <w:pPr>
        <w:ind w:left="720" w:hanging="360"/>
      </w:pPr>
      <w:rPr>
        <w:rFonts w:ascii="Symbol" w:hAnsi="Symbol"/>
      </w:rPr>
    </w:lvl>
    <w:lvl w:ilvl="3" w:tplc="0542F838">
      <w:start w:val="1"/>
      <w:numFmt w:val="bullet"/>
      <w:lvlText w:val=""/>
      <w:lvlJc w:val="left"/>
      <w:pPr>
        <w:ind w:left="720" w:hanging="360"/>
      </w:pPr>
      <w:rPr>
        <w:rFonts w:ascii="Symbol" w:hAnsi="Symbol"/>
      </w:rPr>
    </w:lvl>
    <w:lvl w:ilvl="4" w:tplc="1D50D5D6">
      <w:start w:val="1"/>
      <w:numFmt w:val="bullet"/>
      <w:lvlText w:val=""/>
      <w:lvlJc w:val="left"/>
      <w:pPr>
        <w:ind w:left="720" w:hanging="360"/>
      </w:pPr>
      <w:rPr>
        <w:rFonts w:ascii="Symbol" w:hAnsi="Symbol"/>
      </w:rPr>
    </w:lvl>
    <w:lvl w:ilvl="5" w:tplc="FE0827E6">
      <w:start w:val="1"/>
      <w:numFmt w:val="bullet"/>
      <w:lvlText w:val=""/>
      <w:lvlJc w:val="left"/>
      <w:pPr>
        <w:ind w:left="720" w:hanging="360"/>
      </w:pPr>
      <w:rPr>
        <w:rFonts w:ascii="Symbol" w:hAnsi="Symbol"/>
      </w:rPr>
    </w:lvl>
    <w:lvl w:ilvl="6" w:tplc="136C5EB8">
      <w:start w:val="1"/>
      <w:numFmt w:val="bullet"/>
      <w:lvlText w:val=""/>
      <w:lvlJc w:val="left"/>
      <w:pPr>
        <w:ind w:left="720" w:hanging="360"/>
      </w:pPr>
      <w:rPr>
        <w:rFonts w:ascii="Symbol" w:hAnsi="Symbol"/>
      </w:rPr>
    </w:lvl>
    <w:lvl w:ilvl="7" w:tplc="29703C66">
      <w:start w:val="1"/>
      <w:numFmt w:val="bullet"/>
      <w:lvlText w:val=""/>
      <w:lvlJc w:val="left"/>
      <w:pPr>
        <w:ind w:left="720" w:hanging="360"/>
      </w:pPr>
      <w:rPr>
        <w:rFonts w:ascii="Symbol" w:hAnsi="Symbol"/>
      </w:rPr>
    </w:lvl>
    <w:lvl w:ilvl="8" w:tplc="6570E23E">
      <w:start w:val="1"/>
      <w:numFmt w:val="bullet"/>
      <w:lvlText w:val=""/>
      <w:lvlJc w:val="left"/>
      <w:pPr>
        <w:ind w:left="720" w:hanging="360"/>
      </w:pPr>
      <w:rPr>
        <w:rFonts w:ascii="Symbol" w:hAnsi="Symbol"/>
      </w:rPr>
    </w:lvl>
  </w:abstractNum>
  <w:abstractNum w:abstractNumId="3" w15:restartNumberingAfterBreak="0">
    <w:nsid w:val="0CC0581E"/>
    <w:multiLevelType w:val="multilevel"/>
    <w:tmpl w:val="9AE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674F88"/>
    <w:multiLevelType w:val="hybridMultilevel"/>
    <w:tmpl w:val="028E7318"/>
    <w:lvl w:ilvl="0" w:tplc="4BCAE258">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5" w15:restartNumberingAfterBreak="0">
    <w:nsid w:val="1314164A"/>
    <w:multiLevelType w:val="multilevel"/>
    <w:tmpl w:val="89C6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98266A"/>
    <w:multiLevelType w:val="hybridMultilevel"/>
    <w:tmpl w:val="E8A22E60"/>
    <w:lvl w:ilvl="0" w:tplc="852680F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5767A9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1AD80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5E643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57A026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3CACB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88A0C7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E0C562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4072E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80101B"/>
    <w:multiLevelType w:val="multilevel"/>
    <w:tmpl w:val="0C44FB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8602D"/>
    <w:multiLevelType w:val="hybridMultilevel"/>
    <w:tmpl w:val="E8049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5683A"/>
    <w:multiLevelType w:val="hybridMultilevel"/>
    <w:tmpl w:val="6E0C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5516D"/>
    <w:multiLevelType w:val="hybridMultilevel"/>
    <w:tmpl w:val="0FEEA2F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1" w15:restartNumberingAfterBreak="0">
    <w:nsid w:val="3566392F"/>
    <w:multiLevelType w:val="multilevel"/>
    <w:tmpl w:val="EF52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A52BEC"/>
    <w:multiLevelType w:val="hybridMultilevel"/>
    <w:tmpl w:val="7CA42D3E"/>
    <w:lvl w:ilvl="0" w:tplc="F27E8FA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464AA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A58663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DDC2E0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B7CA6E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EBA6C1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E56CCB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89207A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B8D42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285551"/>
    <w:multiLevelType w:val="hybridMultilevel"/>
    <w:tmpl w:val="A89A9BAE"/>
    <w:lvl w:ilvl="0" w:tplc="E0F0EB2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F5032C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FC424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058F88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DC5AD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31EA23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3E85F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725D9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40A837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A0E6650"/>
    <w:multiLevelType w:val="multilevel"/>
    <w:tmpl w:val="9720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871BD9"/>
    <w:multiLevelType w:val="multilevel"/>
    <w:tmpl w:val="052A8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E11141"/>
    <w:multiLevelType w:val="multilevel"/>
    <w:tmpl w:val="6262D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E46CD9"/>
    <w:multiLevelType w:val="hybridMultilevel"/>
    <w:tmpl w:val="4388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7F7713"/>
    <w:multiLevelType w:val="hybridMultilevel"/>
    <w:tmpl w:val="DEC4927C"/>
    <w:lvl w:ilvl="0" w:tplc="3B9406D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643D3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1C6B8D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AED61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C5898B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16D8D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62837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E4359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C38AA7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E284135"/>
    <w:multiLevelType w:val="multilevel"/>
    <w:tmpl w:val="A36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320D52"/>
    <w:multiLevelType w:val="multilevel"/>
    <w:tmpl w:val="8FE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784738"/>
    <w:multiLevelType w:val="multilevel"/>
    <w:tmpl w:val="F5A2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D4605"/>
    <w:multiLevelType w:val="multilevel"/>
    <w:tmpl w:val="DC5AF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15156A"/>
    <w:multiLevelType w:val="multilevel"/>
    <w:tmpl w:val="8CC2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E80DAF"/>
    <w:multiLevelType w:val="hybridMultilevel"/>
    <w:tmpl w:val="586CA24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5" w15:restartNumberingAfterBreak="0">
    <w:nsid w:val="61A126B2"/>
    <w:multiLevelType w:val="multilevel"/>
    <w:tmpl w:val="8DC2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FF90271"/>
    <w:multiLevelType w:val="multilevel"/>
    <w:tmpl w:val="94E2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0721F27"/>
    <w:multiLevelType w:val="multilevel"/>
    <w:tmpl w:val="7F36B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5D2E2B"/>
    <w:multiLevelType w:val="hybridMultilevel"/>
    <w:tmpl w:val="E4842B5E"/>
    <w:lvl w:ilvl="0" w:tplc="13D0820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FBE0A1A">
      <w:start w:val="1"/>
      <w:numFmt w:val="bullet"/>
      <w:lvlText w:val="o"/>
      <w:lvlJc w:val="left"/>
      <w:pPr>
        <w:ind w:left="1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D0CB2B6">
      <w:start w:val="1"/>
      <w:numFmt w:val="bullet"/>
      <w:lvlText w:val="▪"/>
      <w:lvlJc w:val="left"/>
      <w:pPr>
        <w:ind w:left="2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D85C90">
      <w:start w:val="1"/>
      <w:numFmt w:val="bullet"/>
      <w:lvlText w:val="•"/>
      <w:lvlJc w:val="left"/>
      <w:pPr>
        <w:ind w:left="2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BF8795C">
      <w:start w:val="1"/>
      <w:numFmt w:val="bullet"/>
      <w:lvlText w:val="o"/>
      <w:lvlJc w:val="left"/>
      <w:pPr>
        <w:ind w:left="3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C8295BC">
      <w:start w:val="1"/>
      <w:numFmt w:val="bullet"/>
      <w:lvlText w:val="▪"/>
      <w:lvlJc w:val="left"/>
      <w:pPr>
        <w:ind w:left="4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C64C706">
      <w:start w:val="1"/>
      <w:numFmt w:val="bullet"/>
      <w:lvlText w:val="•"/>
      <w:lvlJc w:val="left"/>
      <w:pPr>
        <w:ind w:left="5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18E9D8C">
      <w:start w:val="1"/>
      <w:numFmt w:val="bullet"/>
      <w:lvlText w:val="o"/>
      <w:lvlJc w:val="left"/>
      <w:pPr>
        <w:ind w:left="5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788674">
      <w:start w:val="1"/>
      <w:numFmt w:val="bullet"/>
      <w:lvlText w:val="▪"/>
      <w:lvlJc w:val="left"/>
      <w:pPr>
        <w:ind w:left="6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5767BB5"/>
    <w:multiLevelType w:val="hybridMultilevel"/>
    <w:tmpl w:val="5FD00394"/>
    <w:lvl w:ilvl="0" w:tplc="B100004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39048B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62699C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30A95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D4AF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4EE10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1D45B0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94EC7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40484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62E2487"/>
    <w:multiLevelType w:val="multilevel"/>
    <w:tmpl w:val="F984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645049F"/>
    <w:multiLevelType w:val="multilevel"/>
    <w:tmpl w:val="115A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67B259E"/>
    <w:multiLevelType w:val="multilevel"/>
    <w:tmpl w:val="CA72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8B28AE"/>
    <w:multiLevelType w:val="hybridMultilevel"/>
    <w:tmpl w:val="C4769B54"/>
    <w:lvl w:ilvl="0" w:tplc="5EE60E7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30983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25C8F6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FCEB8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E1A8DA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B7E5AB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0F6A7A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2DEEE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1A29AB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A211BAC"/>
    <w:multiLevelType w:val="multilevel"/>
    <w:tmpl w:val="81A0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8A7F11"/>
    <w:multiLevelType w:val="multilevel"/>
    <w:tmpl w:val="26364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CA50DF9"/>
    <w:multiLevelType w:val="multilevel"/>
    <w:tmpl w:val="6A42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A86944"/>
    <w:multiLevelType w:val="multilevel"/>
    <w:tmpl w:val="41C0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026968"/>
    <w:multiLevelType w:val="multilevel"/>
    <w:tmpl w:val="F0A6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1210081">
    <w:abstractNumId w:val="29"/>
  </w:num>
  <w:num w:numId="2" w16cid:durableId="775366923">
    <w:abstractNumId w:val="13"/>
  </w:num>
  <w:num w:numId="3" w16cid:durableId="1357271793">
    <w:abstractNumId w:val="12"/>
  </w:num>
  <w:num w:numId="4" w16cid:durableId="1507667958">
    <w:abstractNumId w:val="6"/>
  </w:num>
  <w:num w:numId="5" w16cid:durableId="1491555204">
    <w:abstractNumId w:val="28"/>
  </w:num>
  <w:num w:numId="6" w16cid:durableId="1166361955">
    <w:abstractNumId w:val="1"/>
  </w:num>
  <w:num w:numId="7" w16cid:durableId="2087265904">
    <w:abstractNumId w:val="18"/>
  </w:num>
  <w:num w:numId="8" w16cid:durableId="748423705">
    <w:abstractNumId w:val="33"/>
  </w:num>
  <w:num w:numId="9" w16cid:durableId="1676809414">
    <w:abstractNumId w:val="14"/>
  </w:num>
  <w:num w:numId="10" w16cid:durableId="384914575">
    <w:abstractNumId w:val="3"/>
  </w:num>
  <w:num w:numId="11" w16cid:durableId="1385955704">
    <w:abstractNumId w:val="38"/>
  </w:num>
  <w:num w:numId="12" w16cid:durableId="450514046">
    <w:abstractNumId w:val="20"/>
  </w:num>
  <w:num w:numId="13" w16cid:durableId="1906065235">
    <w:abstractNumId w:val="4"/>
  </w:num>
  <w:num w:numId="14" w16cid:durableId="643051579">
    <w:abstractNumId w:val="0"/>
  </w:num>
  <w:num w:numId="15" w16cid:durableId="1658000037">
    <w:abstractNumId w:val="34"/>
  </w:num>
  <w:num w:numId="16" w16cid:durableId="1995521573">
    <w:abstractNumId w:val="22"/>
  </w:num>
  <w:num w:numId="17" w16cid:durableId="769857079">
    <w:abstractNumId w:val="27"/>
  </w:num>
  <w:num w:numId="18" w16cid:durableId="1988582317">
    <w:abstractNumId w:val="7"/>
  </w:num>
  <w:num w:numId="19" w16cid:durableId="249824531">
    <w:abstractNumId w:val="16"/>
  </w:num>
  <w:num w:numId="20" w16cid:durableId="1254246204">
    <w:abstractNumId w:val="25"/>
  </w:num>
  <w:num w:numId="21" w16cid:durableId="593633275">
    <w:abstractNumId w:val="5"/>
  </w:num>
  <w:num w:numId="22" w16cid:durableId="1999452298">
    <w:abstractNumId w:val="21"/>
  </w:num>
  <w:num w:numId="23" w16cid:durableId="252974504">
    <w:abstractNumId w:val="23"/>
  </w:num>
  <w:num w:numId="24" w16cid:durableId="376780180">
    <w:abstractNumId w:val="15"/>
  </w:num>
  <w:num w:numId="25" w16cid:durableId="429669404">
    <w:abstractNumId w:val="32"/>
  </w:num>
  <w:num w:numId="26" w16cid:durableId="1980574392">
    <w:abstractNumId w:val="26"/>
  </w:num>
  <w:num w:numId="27" w16cid:durableId="1699618660">
    <w:abstractNumId w:val="19"/>
  </w:num>
  <w:num w:numId="28" w16cid:durableId="832061607">
    <w:abstractNumId w:val="37"/>
  </w:num>
  <w:num w:numId="29" w16cid:durableId="864321024">
    <w:abstractNumId w:val="30"/>
  </w:num>
  <w:num w:numId="30" w16cid:durableId="79715892">
    <w:abstractNumId w:val="11"/>
  </w:num>
  <w:num w:numId="31" w16cid:durableId="1720009789">
    <w:abstractNumId w:val="35"/>
  </w:num>
  <w:num w:numId="32" w16cid:durableId="962731332">
    <w:abstractNumId w:val="31"/>
  </w:num>
  <w:num w:numId="33" w16cid:durableId="657270860">
    <w:abstractNumId w:val="8"/>
  </w:num>
  <w:num w:numId="34" w16cid:durableId="2088306649">
    <w:abstractNumId w:val="2"/>
  </w:num>
  <w:num w:numId="35" w16cid:durableId="1327127319">
    <w:abstractNumId w:val="24"/>
  </w:num>
  <w:num w:numId="36" w16cid:durableId="1420100282">
    <w:abstractNumId w:val="17"/>
  </w:num>
  <w:num w:numId="37" w16cid:durableId="1892039179">
    <w:abstractNumId w:val="36"/>
  </w:num>
  <w:num w:numId="38" w16cid:durableId="908149224">
    <w:abstractNumId w:val="10"/>
  </w:num>
  <w:num w:numId="39" w16cid:durableId="377123321">
    <w:abstractNumId w:val="9"/>
  </w:num>
  <w:num w:numId="40" w16cid:durableId="8451001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0AA"/>
    <w:rsid w:val="000051B2"/>
    <w:rsid w:val="00005C49"/>
    <w:rsid w:val="000124FA"/>
    <w:rsid w:val="0004515F"/>
    <w:rsid w:val="00065456"/>
    <w:rsid w:val="00092147"/>
    <w:rsid w:val="000A1B96"/>
    <w:rsid w:val="000F2546"/>
    <w:rsid w:val="000F41E7"/>
    <w:rsid w:val="000F5B98"/>
    <w:rsid w:val="00163A1F"/>
    <w:rsid w:val="00173900"/>
    <w:rsid w:val="001C65F2"/>
    <w:rsid w:val="001C6C43"/>
    <w:rsid w:val="001D147A"/>
    <w:rsid w:val="001E543E"/>
    <w:rsid w:val="00233C31"/>
    <w:rsid w:val="00257307"/>
    <w:rsid w:val="002912EF"/>
    <w:rsid w:val="002A0B07"/>
    <w:rsid w:val="002E0154"/>
    <w:rsid w:val="00300A8F"/>
    <w:rsid w:val="00312912"/>
    <w:rsid w:val="0031517E"/>
    <w:rsid w:val="00356A68"/>
    <w:rsid w:val="00384316"/>
    <w:rsid w:val="003978F8"/>
    <w:rsid w:val="003E7DD6"/>
    <w:rsid w:val="003F5502"/>
    <w:rsid w:val="0042744A"/>
    <w:rsid w:val="00457C27"/>
    <w:rsid w:val="004740E6"/>
    <w:rsid w:val="00487A14"/>
    <w:rsid w:val="004A1ABC"/>
    <w:rsid w:val="004A283B"/>
    <w:rsid w:val="004D5710"/>
    <w:rsid w:val="004F70B3"/>
    <w:rsid w:val="00515C39"/>
    <w:rsid w:val="00521365"/>
    <w:rsid w:val="00543305"/>
    <w:rsid w:val="005B4B9F"/>
    <w:rsid w:val="005C489D"/>
    <w:rsid w:val="005D4018"/>
    <w:rsid w:val="006124C4"/>
    <w:rsid w:val="00640A41"/>
    <w:rsid w:val="00644A3B"/>
    <w:rsid w:val="00662EDB"/>
    <w:rsid w:val="006705E0"/>
    <w:rsid w:val="00690C80"/>
    <w:rsid w:val="006A08E3"/>
    <w:rsid w:val="006B0F71"/>
    <w:rsid w:val="006B37DF"/>
    <w:rsid w:val="006E0823"/>
    <w:rsid w:val="006E0F3E"/>
    <w:rsid w:val="006E458F"/>
    <w:rsid w:val="006F1DF1"/>
    <w:rsid w:val="00711716"/>
    <w:rsid w:val="00716FF1"/>
    <w:rsid w:val="007601B0"/>
    <w:rsid w:val="007B6DD3"/>
    <w:rsid w:val="007C1B04"/>
    <w:rsid w:val="007C2609"/>
    <w:rsid w:val="007D3A21"/>
    <w:rsid w:val="007D53B3"/>
    <w:rsid w:val="007E675E"/>
    <w:rsid w:val="00811687"/>
    <w:rsid w:val="00844F70"/>
    <w:rsid w:val="00850E14"/>
    <w:rsid w:val="00852C34"/>
    <w:rsid w:val="00867898"/>
    <w:rsid w:val="008D3D99"/>
    <w:rsid w:val="008E74CD"/>
    <w:rsid w:val="008F5E56"/>
    <w:rsid w:val="0090075C"/>
    <w:rsid w:val="00914124"/>
    <w:rsid w:val="009433DD"/>
    <w:rsid w:val="009572FC"/>
    <w:rsid w:val="00963B2E"/>
    <w:rsid w:val="009920B4"/>
    <w:rsid w:val="009C4DF8"/>
    <w:rsid w:val="009E3005"/>
    <w:rsid w:val="00A2030D"/>
    <w:rsid w:val="00A451D3"/>
    <w:rsid w:val="00A51FD1"/>
    <w:rsid w:val="00A859FD"/>
    <w:rsid w:val="00AA02DD"/>
    <w:rsid w:val="00AA36F2"/>
    <w:rsid w:val="00AC0A39"/>
    <w:rsid w:val="00AC51C5"/>
    <w:rsid w:val="00AE246A"/>
    <w:rsid w:val="00B2219C"/>
    <w:rsid w:val="00B37B1D"/>
    <w:rsid w:val="00B56D65"/>
    <w:rsid w:val="00B80153"/>
    <w:rsid w:val="00B82B8B"/>
    <w:rsid w:val="00B9171F"/>
    <w:rsid w:val="00BA541D"/>
    <w:rsid w:val="00BA5BD0"/>
    <w:rsid w:val="00BD0648"/>
    <w:rsid w:val="00BF1B74"/>
    <w:rsid w:val="00C057FF"/>
    <w:rsid w:val="00C16442"/>
    <w:rsid w:val="00C344AF"/>
    <w:rsid w:val="00C53328"/>
    <w:rsid w:val="00C864B1"/>
    <w:rsid w:val="00C90136"/>
    <w:rsid w:val="00CA0017"/>
    <w:rsid w:val="00CA24C5"/>
    <w:rsid w:val="00CB193B"/>
    <w:rsid w:val="00CE185A"/>
    <w:rsid w:val="00CE39DA"/>
    <w:rsid w:val="00CE6BE9"/>
    <w:rsid w:val="00CF1FF2"/>
    <w:rsid w:val="00CF3D16"/>
    <w:rsid w:val="00D1649A"/>
    <w:rsid w:val="00D70AA2"/>
    <w:rsid w:val="00D82341"/>
    <w:rsid w:val="00DB5E6F"/>
    <w:rsid w:val="00DE52EB"/>
    <w:rsid w:val="00E128D0"/>
    <w:rsid w:val="00E30AE4"/>
    <w:rsid w:val="00E373EF"/>
    <w:rsid w:val="00E832AA"/>
    <w:rsid w:val="00E93546"/>
    <w:rsid w:val="00E96978"/>
    <w:rsid w:val="00EB6F38"/>
    <w:rsid w:val="00EC17A3"/>
    <w:rsid w:val="00EC56F3"/>
    <w:rsid w:val="00EC66AA"/>
    <w:rsid w:val="00ED5BFA"/>
    <w:rsid w:val="00EF3E0E"/>
    <w:rsid w:val="00F251D0"/>
    <w:rsid w:val="00F34F2B"/>
    <w:rsid w:val="00FE4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FF71"/>
  <w15:docId w15:val="{26442592-8602-4A02-B2F9-58DDFD0F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370" w:right="687" w:hanging="37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sz w:val="36"/>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6"/>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90C80"/>
    <w:pPr>
      <w:ind w:left="720"/>
      <w:contextualSpacing/>
    </w:pPr>
  </w:style>
  <w:style w:type="character" w:styleId="Strong">
    <w:name w:val="Strong"/>
    <w:basedOn w:val="DefaultParagraphFont"/>
    <w:uiPriority w:val="22"/>
    <w:qFormat/>
    <w:rsid w:val="000A1B96"/>
    <w:rPr>
      <w:b/>
      <w:bCs/>
    </w:rPr>
  </w:style>
  <w:style w:type="paragraph" w:styleId="Revision">
    <w:name w:val="Revision"/>
    <w:hidden/>
    <w:uiPriority w:val="99"/>
    <w:semiHidden/>
    <w:rsid w:val="00850E14"/>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850E14"/>
    <w:rPr>
      <w:sz w:val="16"/>
      <w:szCs w:val="16"/>
    </w:rPr>
  </w:style>
  <w:style w:type="paragraph" w:styleId="CommentText">
    <w:name w:val="annotation text"/>
    <w:basedOn w:val="Normal"/>
    <w:link w:val="CommentTextChar"/>
    <w:uiPriority w:val="99"/>
    <w:unhideWhenUsed/>
    <w:rsid w:val="00850E14"/>
    <w:pPr>
      <w:spacing w:line="240" w:lineRule="auto"/>
    </w:pPr>
    <w:rPr>
      <w:sz w:val="20"/>
      <w:szCs w:val="20"/>
    </w:rPr>
  </w:style>
  <w:style w:type="character" w:customStyle="1" w:styleId="CommentTextChar">
    <w:name w:val="Comment Text Char"/>
    <w:basedOn w:val="DefaultParagraphFont"/>
    <w:link w:val="CommentText"/>
    <w:uiPriority w:val="99"/>
    <w:rsid w:val="00850E14"/>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50E14"/>
    <w:rPr>
      <w:b/>
      <w:bCs/>
    </w:rPr>
  </w:style>
  <w:style w:type="character" w:customStyle="1" w:styleId="CommentSubjectChar">
    <w:name w:val="Comment Subject Char"/>
    <w:basedOn w:val="CommentTextChar"/>
    <w:link w:val="CommentSubject"/>
    <w:uiPriority w:val="99"/>
    <w:semiHidden/>
    <w:rsid w:val="00850E14"/>
    <w:rPr>
      <w:rFonts w:ascii="Arial" w:eastAsia="Arial" w:hAnsi="Arial" w:cs="Arial"/>
      <w:b/>
      <w:bCs/>
      <w:color w:val="000000"/>
      <w:sz w:val="20"/>
      <w:szCs w:val="20"/>
    </w:rPr>
  </w:style>
  <w:style w:type="paragraph" w:customStyle="1" w:styleId="pf0">
    <w:name w:val="pf0"/>
    <w:basedOn w:val="Normal"/>
    <w:rsid w:val="00C344AF"/>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customStyle="1" w:styleId="cf01">
    <w:name w:val="cf01"/>
    <w:basedOn w:val="DefaultParagraphFont"/>
    <w:rsid w:val="00C344A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137951">
      <w:bodyDiv w:val="1"/>
      <w:marLeft w:val="0"/>
      <w:marRight w:val="0"/>
      <w:marTop w:val="0"/>
      <w:marBottom w:val="0"/>
      <w:divBdr>
        <w:top w:val="none" w:sz="0" w:space="0" w:color="auto"/>
        <w:left w:val="none" w:sz="0" w:space="0" w:color="auto"/>
        <w:bottom w:val="none" w:sz="0" w:space="0" w:color="auto"/>
        <w:right w:val="none" w:sz="0" w:space="0" w:color="auto"/>
      </w:divBdr>
    </w:div>
    <w:div w:id="517812449">
      <w:bodyDiv w:val="1"/>
      <w:marLeft w:val="0"/>
      <w:marRight w:val="0"/>
      <w:marTop w:val="0"/>
      <w:marBottom w:val="0"/>
      <w:divBdr>
        <w:top w:val="none" w:sz="0" w:space="0" w:color="auto"/>
        <w:left w:val="none" w:sz="0" w:space="0" w:color="auto"/>
        <w:bottom w:val="none" w:sz="0" w:space="0" w:color="auto"/>
        <w:right w:val="none" w:sz="0" w:space="0" w:color="auto"/>
      </w:divBdr>
    </w:div>
    <w:div w:id="553271041">
      <w:bodyDiv w:val="1"/>
      <w:marLeft w:val="0"/>
      <w:marRight w:val="0"/>
      <w:marTop w:val="0"/>
      <w:marBottom w:val="0"/>
      <w:divBdr>
        <w:top w:val="none" w:sz="0" w:space="0" w:color="auto"/>
        <w:left w:val="none" w:sz="0" w:space="0" w:color="auto"/>
        <w:bottom w:val="none" w:sz="0" w:space="0" w:color="auto"/>
        <w:right w:val="none" w:sz="0" w:space="0" w:color="auto"/>
      </w:divBdr>
    </w:div>
    <w:div w:id="1336228835">
      <w:bodyDiv w:val="1"/>
      <w:marLeft w:val="0"/>
      <w:marRight w:val="0"/>
      <w:marTop w:val="0"/>
      <w:marBottom w:val="0"/>
      <w:divBdr>
        <w:top w:val="none" w:sz="0" w:space="0" w:color="auto"/>
        <w:left w:val="none" w:sz="0" w:space="0" w:color="auto"/>
        <w:bottom w:val="none" w:sz="0" w:space="0" w:color="auto"/>
        <w:right w:val="none" w:sz="0" w:space="0" w:color="auto"/>
      </w:divBdr>
    </w:div>
    <w:div w:id="1426337712">
      <w:bodyDiv w:val="1"/>
      <w:marLeft w:val="0"/>
      <w:marRight w:val="0"/>
      <w:marTop w:val="0"/>
      <w:marBottom w:val="0"/>
      <w:divBdr>
        <w:top w:val="none" w:sz="0" w:space="0" w:color="auto"/>
        <w:left w:val="none" w:sz="0" w:space="0" w:color="auto"/>
        <w:bottom w:val="none" w:sz="0" w:space="0" w:color="auto"/>
        <w:right w:val="none" w:sz="0" w:space="0" w:color="auto"/>
      </w:divBdr>
    </w:div>
    <w:div w:id="1454397386">
      <w:bodyDiv w:val="1"/>
      <w:marLeft w:val="0"/>
      <w:marRight w:val="0"/>
      <w:marTop w:val="0"/>
      <w:marBottom w:val="0"/>
      <w:divBdr>
        <w:top w:val="none" w:sz="0" w:space="0" w:color="auto"/>
        <w:left w:val="none" w:sz="0" w:space="0" w:color="auto"/>
        <w:bottom w:val="none" w:sz="0" w:space="0" w:color="auto"/>
        <w:right w:val="none" w:sz="0" w:space="0" w:color="auto"/>
      </w:divBdr>
    </w:div>
    <w:div w:id="1632787156">
      <w:bodyDiv w:val="1"/>
      <w:marLeft w:val="0"/>
      <w:marRight w:val="0"/>
      <w:marTop w:val="0"/>
      <w:marBottom w:val="0"/>
      <w:divBdr>
        <w:top w:val="none" w:sz="0" w:space="0" w:color="auto"/>
        <w:left w:val="none" w:sz="0" w:space="0" w:color="auto"/>
        <w:bottom w:val="none" w:sz="0" w:space="0" w:color="auto"/>
        <w:right w:val="none" w:sz="0" w:space="0" w:color="auto"/>
      </w:divBdr>
    </w:div>
    <w:div w:id="1642883355">
      <w:bodyDiv w:val="1"/>
      <w:marLeft w:val="0"/>
      <w:marRight w:val="0"/>
      <w:marTop w:val="0"/>
      <w:marBottom w:val="0"/>
      <w:divBdr>
        <w:top w:val="none" w:sz="0" w:space="0" w:color="auto"/>
        <w:left w:val="none" w:sz="0" w:space="0" w:color="auto"/>
        <w:bottom w:val="none" w:sz="0" w:space="0" w:color="auto"/>
        <w:right w:val="none" w:sz="0" w:space="0" w:color="auto"/>
      </w:divBdr>
    </w:div>
    <w:div w:id="1746301490">
      <w:bodyDiv w:val="1"/>
      <w:marLeft w:val="0"/>
      <w:marRight w:val="0"/>
      <w:marTop w:val="0"/>
      <w:marBottom w:val="0"/>
      <w:divBdr>
        <w:top w:val="none" w:sz="0" w:space="0" w:color="auto"/>
        <w:left w:val="none" w:sz="0" w:space="0" w:color="auto"/>
        <w:bottom w:val="none" w:sz="0" w:space="0" w:color="auto"/>
        <w:right w:val="none" w:sz="0" w:space="0" w:color="auto"/>
      </w:divBdr>
    </w:div>
    <w:div w:id="1844393050">
      <w:bodyDiv w:val="1"/>
      <w:marLeft w:val="0"/>
      <w:marRight w:val="0"/>
      <w:marTop w:val="0"/>
      <w:marBottom w:val="0"/>
      <w:divBdr>
        <w:top w:val="none" w:sz="0" w:space="0" w:color="auto"/>
        <w:left w:val="none" w:sz="0" w:space="0" w:color="auto"/>
        <w:bottom w:val="none" w:sz="0" w:space="0" w:color="auto"/>
        <w:right w:val="none" w:sz="0" w:space="0" w:color="auto"/>
      </w:divBdr>
    </w:div>
    <w:div w:id="1882129735">
      <w:bodyDiv w:val="1"/>
      <w:marLeft w:val="0"/>
      <w:marRight w:val="0"/>
      <w:marTop w:val="0"/>
      <w:marBottom w:val="0"/>
      <w:divBdr>
        <w:top w:val="none" w:sz="0" w:space="0" w:color="auto"/>
        <w:left w:val="none" w:sz="0" w:space="0" w:color="auto"/>
        <w:bottom w:val="none" w:sz="0" w:space="0" w:color="auto"/>
        <w:right w:val="none" w:sz="0" w:space="0" w:color="auto"/>
      </w:divBdr>
    </w:div>
    <w:div w:id="2043554533">
      <w:bodyDiv w:val="1"/>
      <w:marLeft w:val="0"/>
      <w:marRight w:val="0"/>
      <w:marTop w:val="0"/>
      <w:marBottom w:val="0"/>
      <w:divBdr>
        <w:top w:val="none" w:sz="0" w:space="0" w:color="auto"/>
        <w:left w:val="none" w:sz="0" w:space="0" w:color="auto"/>
        <w:bottom w:val="none" w:sz="0" w:space="0" w:color="auto"/>
        <w:right w:val="none" w:sz="0" w:space="0" w:color="auto"/>
      </w:divBdr>
    </w:div>
    <w:div w:id="2077434215">
      <w:bodyDiv w:val="1"/>
      <w:marLeft w:val="0"/>
      <w:marRight w:val="0"/>
      <w:marTop w:val="0"/>
      <w:marBottom w:val="0"/>
      <w:divBdr>
        <w:top w:val="none" w:sz="0" w:space="0" w:color="auto"/>
        <w:left w:val="none" w:sz="0" w:space="0" w:color="auto"/>
        <w:bottom w:val="none" w:sz="0" w:space="0" w:color="auto"/>
        <w:right w:val="none" w:sz="0" w:space="0" w:color="auto"/>
      </w:divBdr>
    </w:div>
    <w:div w:id="2091191856">
      <w:bodyDiv w:val="1"/>
      <w:marLeft w:val="0"/>
      <w:marRight w:val="0"/>
      <w:marTop w:val="0"/>
      <w:marBottom w:val="0"/>
      <w:divBdr>
        <w:top w:val="none" w:sz="0" w:space="0" w:color="auto"/>
        <w:left w:val="none" w:sz="0" w:space="0" w:color="auto"/>
        <w:bottom w:val="none" w:sz="0" w:space="0" w:color="auto"/>
        <w:right w:val="none" w:sz="0" w:space="0" w:color="auto"/>
      </w:divBdr>
    </w:div>
    <w:div w:id="2107185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A7687-9CAC-4D97-8E78-AF6F922DC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2211</Words>
  <Characters>13669</Characters>
  <Application>Microsoft Office Word</Application>
  <DocSecurity>0</DocSecurity>
  <Lines>506</Lines>
  <Paragraphs>217</Paragraphs>
  <ScaleCrop>false</ScaleCrop>
  <HeadingPairs>
    <vt:vector size="2" baseType="variant">
      <vt:variant>
        <vt:lpstr>Title</vt:lpstr>
      </vt:variant>
      <vt:variant>
        <vt:i4>1</vt:i4>
      </vt:variant>
    </vt:vector>
  </HeadingPairs>
  <TitlesOfParts>
    <vt:vector size="1" baseType="lpstr">
      <vt:lpstr/>
    </vt:vector>
  </TitlesOfParts>
  <Company>LBH</Company>
  <LinksUpToDate>false</LinksUpToDate>
  <CharactersWithSpaces>15663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Richard Webb</cp:lastModifiedBy>
  <cp:revision>34</cp:revision>
  <dcterms:created xsi:type="dcterms:W3CDTF">2026-02-05T15:44:00Z</dcterms:created>
  <dcterms:modified xsi:type="dcterms:W3CDTF">2026-02-05T16:09:00Z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2025-08-04T08:59:03Z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82062cdd-5016-488d-b464-6ae8637b9b47</vt:lpwstr>
  </property>
  <property fmtid="{D5CDD505-2E9C-101B-9397-08002B2CF9AE}" pid="8" name="MSIP_Label_7a8edf35-91ea-44e1-afab-38c462b39a0c_ContentBits">
    <vt:lpwstr>0</vt:lpwstr>
  </property>
  <property fmtid="{D5CDD505-2E9C-101B-9397-08002B2CF9AE}" pid="9" name="MSIP_Label_7a8edf35-91ea-44e1-afab-38c462b39a0c_Tag">
    <vt:lpwstr>10, 3, 0, 1</vt:lpwstr>
  </property>
</Properties>
</file>